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D8E" w:rsidRPr="00B90D8E" w:rsidRDefault="003130E9" w:rsidP="008B02FC">
      <w:pPr>
        <w:spacing w:line="360" w:lineRule="auto"/>
        <w:jc w:val="center"/>
        <w:rPr>
          <w:rFonts w:cs="Arial"/>
          <w:b/>
          <w:szCs w:val="24"/>
        </w:rPr>
      </w:pPr>
      <w:bookmarkStart w:id="0" w:name="_GoBack"/>
      <w:r>
        <w:rPr>
          <w:rFonts w:cs="Arial"/>
          <w:b/>
          <w:szCs w:val="24"/>
        </w:rPr>
        <w:t>Omnidirektionale</w:t>
      </w:r>
      <w:r w:rsidR="00A93CFF">
        <w:rPr>
          <w:rFonts w:cs="Arial"/>
          <w:b/>
          <w:szCs w:val="24"/>
        </w:rPr>
        <w:t xml:space="preserve"> Montage- und Arbeitsplattform</w:t>
      </w:r>
      <w:r w:rsidR="004808FF">
        <w:rPr>
          <w:rFonts w:cs="Arial"/>
          <w:b/>
          <w:szCs w:val="24"/>
        </w:rPr>
        <w:t xml:space="preserve"> EPL</w:t>
      </w:r>
      <w:bookmarkEnd w:id="0"/>
      <w:r w:rsidR="000A1F38">
        <w:rPr>
          <w:rFonts w:cs="Arial"/>
          <w:b/>
          <w:szCs w:val="24"/>
        </w:rPr>
        <w:t xml:space="preserve"> von </w:t>
      </w:r>
      <w:proofErr w:type="spellStart"/>
      <w:r w:rsidR="000A1F38">
        <w:rPr>
          <w:rFonts w:cs="Arial"/>
          <w:b/>
          <w:szCs w:val="24"/>
        </w:rPr>
        <w:t>Hubtex</w:t>
      </w:r>
      <w:proofErr w:type="spellEnd"/>
    </w:p>
    <w:p w:rsidR="00B90D8E" w:rsidRDefault="00A93CFF" w:rsidP="008B02FC">
      <w:pPr>
        <w:spacing w:line="360" w:lineRule="auto"/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 xml:space="preserve">Schnelle und effiziente </w:t>
      </w:r>
      <w:r w:rsidR="000A1F38">
        <w:rPr>
          <w:rFonts w:cs="Arial"/>
          <w:b/>
          <w:sz w:val="40"/>
          <w:szCs w:val="40"/>
        </w:rPr>
        <w:t>Versorgung bei Flugzeugbau und -wartung</w:t>
      </w:r>
      <w:r w:rsidR="00B90D8E">
        <w:rPr>
          <w:rFonts w:cs="Arial"/>
          <w:b/>
          <w:sz w:val="40"/>
          <w:szCs w:val="40"/>
        </w:rPr>
        <w:t xml:space="preserve"> </w:t>
      </w:r>
    </w:p>
    <w:p w:rsidR="008B02FC" w:rsidRDefault="008B02FC" w:rsidP="00127C7B">
      <w:pPr>
        <w:spacing w:line="360" w:lineRule="auto"/>
        <w:jc w:val="both"/>
        <w:rPr>
          <w:rFonts w:cs="Arial"/>
          <w:b/>
          <w:szCs w:val="24"/>
        </w:rPr>
      </w:pPr>
    </w:p>
    <w:p w:rsidR="00304201" w:rsidRDefault="009A3D85" w:rsidP="0017635A">
      <w:pPr>
        <w:spacing w:line="360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Das Flug</w:t>
      </w:r>
      <w:r w:rsidR="00863B02">
        <w:rPr>
          <w:rFonts w:cs="Arial"/>
          <w:b/>
          <w:szCs w:val="24"/>
        </w:rPr>
        <w:t>aufkommen steigt kontinuierlich</w:t>
      </w:r>
      <w:r w:rsidR="002312B9">
        <w:rPr>
          <w:rFonts w:cs="Arial"/>
          <w:b/>
          <w:szCs w:val="24"/>
        </w:rPr>
        <w:t xml:space="preserve"> und damit auch </w:t>
      </w:r>
      <w:r>
        <w:rPr>
          <w:rFonts w:cs="Arial"/>
          <w:b/>
          <w:szCs w:val="24"/>
        </w:rPr>
        <w:t xml:space="preserve">der Bedarf an Flugzeugen. </w:t>
      </w:r>
      <w:r w:rsidR="004A7A36">
        <w:rPr>
          <w:rFonts w:cs="Arial"/>
          <w:b/>
          <w:szCs w:val="24"/>
        </w:rPr>
        <w:t>Sowohl im Flugzeugbau als auch bei den regelmäßig anstehenden Wartungen sind clevere Lösungen gefragt,</w:t>
      </w:r>
      <w:r w:rsidR="002312B9">
        <w:rPr>
          <w:rFonts w:cs="Arial"/>
          <w:b/>
          <w:szCs w:val="24"/>
        </w:rPr>
        <w:t xml:space="preserve"> mit denen sich </w:t>
      </w:r>
      <w:r w:rsidR="004A7A36">
        <w:rPr>
          <w:rFonts w:cs="Arial"/>
          <w:b/>
          <w:szCs w:val="24"/>
        </w:rPr>
        <w:t>Arbeitsprozesse effizient gestalten und damit Produktions- und Wartungskosten reduzieren</w:t>
      </w:r>
      <w:r w:rsidR="002312B9">
        <w:rPr>
          <w:rFonts w:cs="Arial"/>
          <w:b/>
          <w:szCs w:val="24"/>
        </w:rPr>
        <w:t xml:space="preserve"> lassen</w:t>
      </w:r>
      <w:r w:rsidR="004A7A36">
        <w:rPr>
          <w:rFonts w:cs="Arial"/>
          <w:b/>
          <w:szCs w:val="24"/>
        </w:rPr>
        <w:t xml:space="preserve">. </w:t>
      </w:r>
      <w:r w:rsidR="000363A4">
        <w:rPr>
          <w:rFonts w:cs="Arial"/>
          <w:b/>
          <w:szCs w:val="24"/>
        </w:rPr>
        <w:t>Hier kommt</w:t>
      </w:r>
      <w:r w:rsidR="00863B02">
        <w:rPr>
          <w:rFonts w:cs="Arial"/>
          <w:b/>
          <w:szCs w:val="24"/>
        </w:rPr>
        <w:t xml:space="preserve"> </w:t>
      </w:r>
      <w:proofErr w:type="spellStart"/>
      <w:r w:rsidR="00863B02">
        <w:rPr>
          <w:rFonts w:cs="Arial"/>
          <w:b/>
          <w:szCs w:val="24"/>
        </w:rPr>
        <w:t>Hubtex</w:t>
      </w:r>
      <w:proofErr w:type="spellEnd"/>
      <w:r w:rsidR="00863B02">
        <w:rPr>
          <w:rFonts w:cs="Arial"/>
          <w:b/>
          <w:szCs w:val="24"/>
        </w:rPr>
        <w:t xml:space="preserve"> </w:t>
      </w:r>
      <w:r w:rsidR="00AD3603">
        <w:rPr>
          <w:rFonts w:cs="Arial"/>
          <w:b/>
          <w:szCs w:val="24"/>
        </w:rPr>
        <w:t>mit seiner mobile</w:t>
      </w:r>
      <w:r w:rsidR="004A7A36">
        <w:rPr>
          <w:rFonts w:cs="Arial"/>
          <w:b/>
          <w:szCs w:val="24"/>
        </w:rPr>
        <w:t>n</w:t>
      </w:r>
      <w:r w:rsidR="00AD3603">
        <w:rPr>
          <w:rFonts w:cs="Arial"/>
          <w:b/>
          <w:szCs w:val="24"/>
        </w:rPr>
        <w:t xml:space="preserve"> Montage- und Versorgungsplattform </w:t>
      </w:r>
      <w:r w:rsidR="009F4E99">
        <w:rPr>
          <w:rFonts w:cs="Arial"/>
          <w:b/>
          <w:szCs w:val="24"/>
        </w:rPr>
        <w:t>vom Typ</w:t>
      </w:r>
      <w:r w:rsidR="00AD3603">
        <w:rPr>
          <w:rFonts w:cs="Arial"/>
          <w:b/>
          <w:szCs w:val="24"/>
        </w:rPr>
        <w:t xml:space="preserve"> EPL </w:t>
      </w:r>
      <w:r w:rsidR="00863B02">
        <w:rPr>
          <w:rFonts w:cs="Arial"/>
          <w:b/>
          <w:szCs w:val="24"/>
        </w:rPr>
        <w:t>ins Spiel</w:t>
      </w:r>
      <w:r w:rsidR="00AD3603">
        <w:rPr>
          <w:rFonts w:cs="Arial"/>
          <w:b/>
          <w:szCs w:val="24"/>
        </w:rPr>
        <w:t xml:space="preserve">. </w:t>
      </w:r>
      <w:r w:rsidR="002312B9">
        <w:rPr>
          <w:rFonts w:cs="Arial"/>
          <w:b/>
          <w:szCs w:val="24"/>
        </w:rPr>
        <w:t>Die e</w:t>
      </w:r>
      <w:r w:rsidR="00AD3603">
        <w:rPr>
          <w:rFonts w:cs="Arial"/>
          <w:b/>
          <w:szCs w:val="24"/>
        </w:rPr>
        <w:t>lektrisch angetriebene</w:t>
      </w:r>
      <w:r w:rsidR="002312B9">
        <w:rPr>
          <w:rFonts w:cs="Arial"/>
          <w:b/>
          <w:szCs w:val="24"/>
        </w:rPr>
        <w:t>n</w:t>
      </w:r>
      <w:r w:rsidR="00AD3603">
        <w:rPr>
          <w:rFonts w:cs="Arial"/>
          <w:b/>
          <w:szCs w:val="24"/>
        </w:rPr>
        <w:t xml:space="preserve">, </w:t>
      </w:r>
      <w:proofErr w:type="spellStart"/>
      <w:r w:rsidR="00AD3603">
        <w:rPr>
          <w:rFonts w:cs="Arial"/>
          <w:b/>
          <w:szCs w:val="24"/>
        </w:rPr>
        <w:t>om</w:t>
      </w:r>
      <w:r w:rsidR="002312B9">
        <w:rPr>
          <w:rFonts w:cs="Arial"/>
          <w:b/>
          <w:szCs w:val="24"/>
        </w:rPr>
        <w:t>n</w:t>
      </w:r>
      <w:r w:rsidR="00AD3603">
        <w:rPr>
          <w:rFonts w:cs="Arial"/>
          <w:b/>
          <w:szCs w:val="24"/>
        </w:rPr>
        <w:t>idirektionale</w:t>
      </w:r>
      <w:r w:rsidR="002312B9">
        <w:rPr>
          <w:rFonts w:cs="Arial"/>
          <w:b/>
          <w:szCs w:val="24"/>
        </w:rPr>
        <w:t>n</w:t>
      </w:r>
      <w:proofErr w:type="spellEnd"/>
      <w:r w:rsidR="00AD3603">
        <w:rPr>
          <w:rFonts w:cs="Arial"/>
          <w:b/>
          <w:szCs w:val="24"/>
        </w:rPr>
        <w:t xml:space="preserve"> Plattformen ermöglichen eine </w:t>
      </w:r>
      <w:r w:rsidR="00863B02">
        <w:rPr>
          <w:rFonts w:cs="Arial"/>
          <w:b/>
          <w:szCs w:val="24"/>
        </w:rPr>
        <w:t xml:space="preserve">schnelle </w:t>
      </w:r>
      <w:r w:rsidR="00484FD6">
        <w:rPr>
          <w:rFonts w:cs="Arial"/>
          <w:b/>
          <w:szCs w:val="24"/>
        </w:rPr>
        <w:t>Durchführ</w:t>
      </w:r>
      <w:r w:rsidR="002312B9">
        <w:rPr>
          <w:rFonts w:cs="Arial"/>
          <w:b/>
          <w:szCs w:val="24"/>
        </w:rPr>
        <w:t>ung</w:t>
      </w:r>
      <w:r w:rsidR="00484FD6">
        <w:rPr>
          <w:rFonts w:cs="Arial"/>
          <w:b/>
          <w:szCs w:val="24"/>
        </w:rPr>
        <w:t xml:space="preserve"> </w:t>
      </w:r>
      <w:r w:rsidR="002E5314">
        <w:rPr>
          <w:rFonts w:cs="Arial"/>
          <w:b/>
          <w:szCs w:val="24"/>
        </w:rPr>
        <w:t>aller</w:t>
      </w:r>
      <w:r w:rsidR="00484FD6">
        <w:rPr>
          <w:rFonts w:cs="Arial"/>
          <w:b/>
          <w:szCs w:val="24"/>
        </w:rPr>
        <w:t xml:space="preserve"> notwendigen Arbeiten</w:t>
      </w:r>
      <w:r w:rsidR="00863B02">
        <w:rPr>
          <w:rFonts w:cs="Arial"/>
          <w:b/>
          <w:szCs w:val="24"/>
        </w:rPr>
        <w:t xml:space="preserve"> am Flugzeug</w:t>
      </w:r>
      <w:r w:rsidR="00AD3603">
        <w:rPr>
          <w:rFonts w:cs="Arial"/>
          <w:b/>
          <w:szCs w:val="24"/>
        </w:rPr>
        <w:t xml:space="preserve"> und</w:t>
      </w:r>
      <w:r w:rsidR="000363A4">
        <w:rPr>
          <w:rFonts w:cs="Arial"/>
          <w:b/>
          <w:szCs w:val="24"/>
        </w:rPr>
        <w:t xml:space="preserve"> bringen</w:t>
      </w:r>
      <w:r w:rsidR="002E5314">
        <w:rPr>
          <w:rFonts w:cs="Arial"/>
          <w:b/>
          <w:szCs w:val="24"/>
        </w:rPr>
        <w:t xml:space="preserve"> Monteure </w:t>
      </w:r>
      <w:r w:rsidR="00AD3603">
        <w:rPr>
          <w:rFonts w:cs="Arial"/>
          <w:b/>
          <w:szCs w:val="24"/>
        </w:rPr>
        <w:t>sowie</w:t>
      </w:r>
      <w:r w:rsidR="002E5314">
        <w:rPr>
          <w:rFonts w:cs="Arial"/>
          <w:b/>
          <w:szCs w:val="24"/>
        </w:rPr>
        <w:t xml:space="preserve"> Material prozesssicher zur gewünschten Position</w:t>
      </w:r>
      <w:r w:rsidR="00071E1F">
        <w:rPr>
          <w:rFonts w:cs="Arial"/>
          <w:b/>
        </w:rPr>
        <w:t xml:space="preserve">. </w:t>
      </w:r>
      <w:r w:rsidR="000363A4">
        <w:rPr>
          <w:rFonts w:cs="Arial"/>
          <w:b/>
        </w:rPr>
        <w:t>D</w:t>
      </w:r>
      <w:r w:rsidR="00071E1F">
        <w:rPr>
          <w:rFonts w:cs="Arial"/>
          <w:b/>
        </w:rPr>
        <w:t xml:space="preserve">ie Bedienung </w:t>
      </w:r>
      <w:r w:rsidR="00D62BAB">
        <w:rPr>
          <w:rFonts w:cs="Arial"/>
          <w:b/>
        </w:rPr>
        <w:t xml:space="preserve">der Lastenaufzüge </w:t>
      </w:r>
      <w:r w:rsidR="000363A4">
        <w:rPr>
          <w:rFonts w:cs="Arial"/>
          <w:b/>
        </w:rPr>
        <w:t xml:space="preserve">erfolgt </w:t>
      </w:r>
      <w:r w:rsidR="00AD3603">
        <w:rPr>
          <w:rFonts w:cs="Arial"/>
          <w:b/>
        </w:rPr>
        <w:t xml:space="preserve">dabei </w:t>
      </w:r>
      <w:r w:rsidR="00D62BAB">
        <w:rPr>
          <w:rFonts w:cs="Arial"/>
          <w:b/>
        </w:rPr>
        <w:t xml:space="preserve">komfortabel </w:t>
      </w:r>
      <w:r w:rsidR="00071E1F">
        <w:rPr>
          <w:rFonts w:cs="Arial"/>
          <w:b/>
        </w:rPr>
        <w:t xml:space="preserve">über Funk oder vom </w:t>
      </w:r>
      <w:proofErr w:type="spellStart"/>
      <w:r w:rsidR="00071E1F">
        <w:rPr>
          <w:rFonts w:cs="Arial"/>
          <w:b/>
        </w:rPr>
        <w:t>Workstand</w:t>
      </w:r>
      <w:proofErr w:type="spellEnd"/>
      <w:r w:rsidR="00F20EBE">
        <w:rPr>
          <w:rFonts w:cs="Arial"/>
          <w:b/>
        </w:rPr>
        <w:t xml:space="preserve"> </w:t>
      </w:r>
      <w:r w:rsidR="000363A4">
        <w:rPr>
          <w:rFonts w:cs="Arial"/>
          <w:b/>
        </w:rPr>
        <w:t>sowie optional auch vollautomatisiert</w:t>
      </w:r>
      <w:r w:rsidR="00071E1F">
        <w:rPr>
          <w:rFonts w:cs="Arial"/>
          <w:b/>
        </w:rPr>
        <w:t xml:space="preserve">. </w:t>
      </w:r>
    </w:p>
    <w:p w:rsidR="0099549E" w:rsidRDefault="0099549E" w:rsidP="0017635A">
      <w:pPr>
        <w:spacing w:line="360" w:lineRule="auto"/>
        <w:jc w:val="both"/>
        <w:rPr>
          <w:rFonts w:cs="Arial"/>
          <w:szCs w:val="24"/>
        </w:rPr>
      </w:pPr>
    </w:p>
    <w:p w:rsidR="000D3FDF" w:rsidRDefault="007409EF" w:rsidP="00E41BF9">
      <w:pPr>
        <w:spacing w:line="360" w:lineRule="auto"/>
        <w:jc w:val="both"/>
      </w:pPr>
      <w:r>
        <w:rPr>
          <w:rFonts w:cs="Arial"/>
          <w:szCs w:val="24"/>
        </w:rPr>
        <w:t>D</w:t>
      </w:r>
      <w:r w:rsidR="00F20EBE">
        <w:rPr>
          <w:rFonts w:cs="Arial"/>
          <w:szCs w:val="24"/>
        </w:rPr>
        <w:t>ie Arbeit ist getaktet, alles muss schnell gehen</w:t>
      </w:r>
      <w:r w:rsidR="00A07BB9">
        <w:t xml:space="preserve"> – </w:t>
      </w:r>
      <w:r w:rsidR="0086618E">
        <w:t>sowohl beim Bau als auch</w:t>
      </w:r>
      <w:r w:rsidR="00A07BB9">
        <w:t xml:space="preserve"> </w:t>
      </w:r>
      <w:r w:rsidR="002312B9">
        <w:t xml:space="preserve">bei </w:t>
      </w:r>
      <w:r w:rsidR="00A07BB9">
        <w:t>d</w:t>
      </w:r>
      <w:r w:rsidR="00F20EBE">
        <w:t xml:space="preserve">er Wartung von Flugzeugen </w:t>
      </w:r>
      <w:r w:rsidR="0046254F">
        <w:t xml:space="preserve">sind </w:t>
      </w:r>
      <w:r w:rsidR="00F20EBE">
        <w:t xml:space="preserve">Schnelligkeit und Effizienz gefordert. </w:t>
      </w:r>
      <w:proofErr w:type="spellStart"/>
      <w:r w:rsidR="00EF50A4">
        <w:t>Hubtex</w:t>
      </w:r>
      <w:proofErr w:type="spellEnd"/>
      <w:r w:rsidR="00EF50A4">
        <w:t xml:space="preserve"> bietet mit der mobilen Montage- und Arbeitsplattform vom Typ EPL </w:t>
      </w:r>
      <w:r w:rsidR="008768FD">
        <w:t xml:space="preserve">dabei </w:t>
      </w:r>
      <w:r w:rsidR="00EF50A4">
        <w:t>ideale Unterstützung</w:t>
      </w:r>
      <w:r w:rsidR="008768FD">
        <w:t xml:space="preserve">. Die selbstfahrenden, </w:t>
      </w:r>
      <w:proofErr w:type="spellStart"/>
      <w:r w:rsidR="008768FD">
        <w:t>omnidirektionalen</w:t>
      </w:r>
      <w:proofErr w:type="spellEnd"/>
      <w:r w:rsidR="008768FD">
        <w:t xml:space="preserve"> Lastenaufzüge </w:t>
      </w:r>
      <w:r w:rsidR="00CA06C4">
        <w:t xml:space="preserve">können </w:t>
      </w:r>
      <w:r w:rsidR="008768FD">
        <w:t>für</w:t>
      </w:r>
      <w:r w:rsidR="0046254F">
        <w:t xml:space="preserve"> die</w:t>
      </w:r>
      <w:r w:rsidR="00CA06C4">
        <w:t xml:space="preserve"> kundenindividuell</w:t>
      </w:r>
      <w:r w:rsidR="0046254F">
        <w:t xml:space="preserve"> geforderte</w:t>
      </w:r>
      <w:r w:rsidR="008768FD">
        <w:t xml:space="preserve"> Tragfähigke</w:t>
      </w:r>
      <w:r w:rsidR="00A07BB9">
        <w:t>it ausgelegt</w:t>
      </w:r>
      <w:r w:rsidR="00CA06C4">
        <w:t xml:space="preserve"> werden. A</w:t>
      </w:r>
      <w:r w:rsidR="00D72834">
        <w:t>ufgrund ihrer modularen Bauweise</w:t>
      </w:r>
      <w:r w:rsidR="008768FD">
        <w:t xml:space="preserve"> </w:t>
      </w:r>
      <w:r w:rsidR="00CA06C4">
        <w:t>und der Verwendung von Gleichteilen ist eine eventuelle Ersatzteilbevorratung mit geringem Kosten- und Platzbedarf möglich</w:t>
      </w:r>
      <w:r w:rsidR="00D72834">
        <w:t>. D</w:t>
      </w:r>
      <w:r w:rsidR="00793D6C">
        <w:t>urch d</w:t>
      </w:r>
      <w:r w:rsidR="00D72834">
        <w:t>ie Ausführung</w:t>
      </w:r>
      <w:r w:rsidR="00793D6C">
        <w:t>en</w:t>
      </w:r>
      <w:r w:rsidR="00D72834">
        <w:t xml:space="preserve"> als 2-Mast</w:t>
      </w:r>
      <w:r w:rsidR="0046254F">
        <w:t>-</w:t>
      </w:r>
      <w:r w:rsidR="00D72834">
        <w:t xml:space="preserve">, 3-/4-Mast-Hubsystem </w:t>
      </w:r>
      <w:r w:rsidR="00793D6C">
        <w:t xml:space="preserve">lassen sich die Plattformen individuell </w:t>
      </w:r>
      <w:r w:rsidR="00D72834">
        <w:t>an unterschiedlichste Kundenanforderungen</w:t>
      </w:r>
      <w:r w:rsidR="00CA06C4">
        <w:t xml:space="preserve"> und Platzsituationen</w:t>
      </w:r>
      <w:r w:rsidR="00793D6C">
        <w:t xml:space="preserve"> anpassen</w:t>
      </w:r>
      <w:r w:rsidR="00D72834">
        <w:t xml:space="preserve">. Bei der 4-Mast-Variante bleibt dabei eine Plattform am Flugzeug fest positioniert, die andere </w:t>
      </w:r>
      <w:r w:rsidR="006451C0">
        <w:t xml:space="preserve">dient </w:t>
      </w:r>
      <w:r w:rsidR="00D72834">
        <w:t>als Lastenaufzug und kann kontinuierlich neu be</w:t>
      </w:r>
      <w:r w:rsidR="002312B9">
        <w:t>laden</w:t>
      </w:r>
      <w:r w:rsidR="00D72834">
        <w:t xml:space="preserve"> </w:t>
      </w:r>
      <w:r w:rsidR="00A07BB9">
        <w:t>sowie</w:t>
      </w:r>
      <w:r w:rsidR="00D72834">
        <w:t xml:space="preserve"> entladen </w:t>
      </w:r>
      <w:r w:rsidR="00D72834">
        <w:lastRenderedPageBreak/>
        <w:t xml:space="preserve">werden. Das spart </w:t>
      </w:r>
      <w:r w:rsidR="002312B9">
        <w:t xml:space="preserve">wertvolle </w:t>
      </w:r>
      <w:r w:rsidR="00D72834">
        <w:t>Zeit</w:t>
      </w:r>
      <w:r w:rsidR="00CA06C4">
        <w:t xml:space="preserve"> und </w:t>
      </w:r>
      <w:r w:rsidR="0046254F">
        <w:t>macht</w:t>
      </w:r>
      <w:r w:rsidR="006451C0">
        <w:t xml:space="preserve"> </w:t>
      </w:r>
      <w:r w:rsidR="00CA06C4">
        <w:t xml:space="preserve">den Einsatz eines zusätzlichen </w:t>
      </w:r>
      <w:proofErr w:type="spellStart"/>
      <w:r w:rsidR="00CA06C4">
        <w:t>Workstands</w:t>
      </w:r>
      <w:proofErr w:type="spellEnd"/>
      <w:r w:rsidR="00CA06C4">
        <w:t xml:space="preserve"> zwischen Flugzeug</w:t>
      </w:r>
      <w:r w:rsidR="006451C0">
        <w:t xml:space="preserve"> </w:t>
      </w:r>
      <w:r w:rsidR="00CA06C4">
        <w:t>und Plattform</w:t>
      </w:r>
      <w:r w:rsidR="0046254F">
        <w:t xml:space="preserve"> überflüssig</w:t>
      </w:r>
      <w:r w:rsidR="00D72834">
        <w:t xml:space="preserve">. </w:t>
      </w:r>
    </w:p>
    <w:p w:rsidR="00A07BB9" w:rsidRDefault="00A07BB9" w:rsidP="00E41BF9">
      <w:pPr>
        <w:spacing w:line="360" w:lineRule="auto"/>
        <w:jc w:val="both"/>
      </w:pPr>
    </w:p>
    <w:p w:rsidR="003123AB" w:rsidRDefault="000D3FDF" w:rsidP="00E41BF9">
      <w:pPr>
        <w:spacing w:line="360" w:lineRule="auto"/>
        <w:jc w:val="both"/>
        <w:rPr>
          <w:b/>
        </w:rPr>
      </w:pPr>
      <w:r w:rsidRPr="000D3FDF">
        <w:rPr>
          <w:b/>
        </w:rPr>
        <w:t>Exakte Positionierung und maximaler Schutz</w:t>
      </w:r>
    </w:p>
    <w:p w:rsidR="00335E81" w:rsidRDefault="00D72834" w:rsidP="00E41BF9">
      <w:pPr>
        <w:spacing w:line="360" w:lineRule="auto"/>
        <w:jc w:val="both"/>
        <w:rPr>
          <w:rFonts w:cs="Arial"/>
          <w:szCs w:val="24"/>
        </w:rPr>
      </w:pPr>
      <w:r>
        <w:t>Über eine F</w:t>
      </w:r>
      <w:r w:rsidR="000D3FDF">
        <w:t>unkf</w:t>
      </w:r>
      <w:r>
        <w:t xml:space="preserve">ernsteuerung mit hochauflösendem Display richtet der Arbeiter das </w:t>
      </w:r>
      <w:proofErr w:type="spellStart"/>
      <w:r w:rsidR="00A07BB9">
        <w:t>Hubtex</w:t>
      </w:r>
      <w:proofErr w:type="spellEnd"/>
      <w:r w:rsidR="00A07BB9">
        <w:t>-</w:t>
      </w:r>
      <w:r>
        <w:t>Fahrzeug zielgenau aus.</w:t>
      </w:r>
      <w:r w:rsidR="0094235E">
        <w:t xml:space="preserve"> </w:t>
      </w:r>
      <w:r w:rsidR="003123AB">
        <w:t>D</w:t>
      </w:r>
      <w:r w:rsidR="000D3FDF">
        <w:t>ie F</w:t>
      </w:r>
      <w:r w:rsidR="00006268">
        <w:t xml:space="preserve">ernbedienung </w:t>
      </w:r>
      <w:r w:rsidR="003123AB">
        <w:t xml:space="preserve">lässt sich dabei </w:t>
      </w:r>
      <w:r w:rsidR="004D4321">
        <w:t>komfortab</w:t>
      </w:r>
      <w:r w:rsidR="003123AB">
        <w:t>el an di</w:t>
      </w:r>
      <w:r w:rsidR="004D4321">
        <w:t>e jeweiligen Fahrzeugeigenschaften und Standortanforderungen</w:t>
      </w:r>
      <w:r w:rsidR="003123AB">
        <w:t xml:space="preserve"> anpassen</w:t>
      </w:r>
      <w:r w:rsidR="004D4321">
        <w:t xml:space="preserve">. </w:t>
      </w:r>
      <w:r w:rsidR="000D3FDF">
        <w:t>Sensible Sensoren ermöglichen</w:t>
      </w:r>
      <w:r w:rsidR="006451C0">
        <w:t xml:space="preserve"> während des Positioniervorgangs eine umfassende </w:t>
      </w:r>
      <w:r w:rsidR="000D3FDF">
        <w:t>Überwachung des Fahrzeugs und der Umgebung</w:t>
      </w:r>
      <w:r w:rsidR="006451C0">
        <w:t>.</w:t>
      </w:r>
      <w:r w:rsidR="002507F0">
        <w:t xml:space="preserve"> </w:t>
      </w:r>
      <w:r w:rsidR="000D3FDF">
        <w:t>Das erhöht die Sicherheit von Persone</w:t>
      </w:r>
      <w:r w:rsidR="00DA3CD2">
        <w:t>n</w:t>
      </w:r>
      <w:r w:rsidR="006451C0">
        <w:t xml:space="preserve"> sowie des eingesetzten </w:t>
      </w:r>
      <w:r w:rsidR="00DA3CD2">
        <w:t>Material</w:t>
      </w:r>
      <w:r w:rsidR="006451C0">
        <w:t>s</w:t>
      </w:r>
      <w:r w:rsidR="00B71DA8">
        <w:t xml:space="preserve"> </w:t>
      </w:r>
      <w:r w:rsidR="000D3FDF">
        <w:t>und verhindert Beschädigungen am Flugzeug.</w:t>
      </w:r>
      <w:r w:rsidR="003123AB">
        <w:t xml:space="preserve"> Lithium-Ionen-Akkus garantieren eine hohe Fahrzeugverfügbarkeit</w:t>
      </w:r>
      <w:r w:rsidR="00D62BAB">
        <w:t xml:space="preserve"> aufgrund </w:t>
      </w:r>
      <w:r w:rsidR="002F011A">
        <w:t>maximaler</w:t>
      </w:r>
      <w:r w:rsidR="00D62BAB">
        <w:t xml:space="preserve"> Leistungsstärke und kurzer Ladezeit. </w:t>
      </w:r>
      <w:r w:rsidR="0094235E">
        <w:t xml:space="preserve">Optional sind die EPL-Plattformen mit Slow- und Line-Moving-Funktion verfügbar. Die Antriebe sind hierfür speziell ausgelegt und bewegen sich </w:t>
      </w:r>
      <w:r w:rsidR="006451C0">
        <w:t>je nach</w:t>
      </w:r>
      <w:r w:rsidR="002507F0">
        <w:t xml:space="preserve"> Anforderung</w:t>
      </w:r>
      <w:r w:rsidR="006451C0">
        <w:t xml:space="preserve"> </w:t>
      </w:r>
      <w:r w:rsidR="0094235E">
        <w:t xml:space="preserve">mit </w:t>
      </w:r>
      <w:r w:rsidR="003130E9">
        <w:t xml:space="preserve">stark </w:t>
      </w:r>
      <w:r w:rsidR="002F011A">
        <w:t>reduzierter</w:t>
      </w:r>
      <w:r w:rsidR="0094235E">
        <w:t xml:space="preserve"> Geschwindigkeit</w:t>
      </w:r>
      <w:r w:rsidR="002507F0">
        <w:t xml:space="preserve"> im Line-Move</w:t>
      </w:r>
      <w:r w:rsidR="006451C0">
        <w:t xml:space="preserve"> oder mit voller Geschwindigkeit im Recycle-Modus. </w:t>
      </w:r>
      <w:r w:rsidR="003130E9">
        <w:t xml:space="preserve">Bei Bedarf sind mehrere Plattformen im Koppelbetrieb einsetzbar. Sie </w:t>
      </w:r>
      <w:r w:rsidR="006451C0">
        <w:t>werden über</w:t>
      </w:r>
      <w:r w:rsidR="003130E9">
        <w:t xml:space="preserve"> WLAN </w:t>
      </w:r>
      <w:r w:rsidR="002312B9">
        <w:t>oder</w:t>
      </w:r>
      <w:r w:rsidR="003130E9">
        <w:t xml:space="preserve"> Bluetooth miteinander</w:t>
      </w:r>
      <w:r w:rsidR="006451C0">
        <w:t xml:space="preserve"> verbunden</w:t>
      </w:r>
      <w:r w:rsidR="003130E9">
        <w:t xml:space="preserve"> und sind </w:t>
      </w:r>
      <w:r w:rsidR="002312B9">
        <w:t xml:space="preserve">dann gemeinsam </w:t>
      </w:r>
      <w:r w:rsidR="003130E9">
        <w:t xml:space="preserve">über eine Fernbedienung steuerbar. </w:t>
      </w:r>
      <w:r w:rsidR="006451C0">
        <w:t>Im Systemverbund wird die Tragfähigkeit erhöht und der Positioniervorgang vereinfacht – in der Praxis führt das zu einer erheblichen Zeitersparnis.</w:t>
      </w:r>
      <w:r w:rsidR="002507F0">
        <w:t xml:space="preserve"> </w:t>
      </w:r>
      <w:r w:rsidR="00006268">
        <w:t>Auch ein vollautomatisierter Arbeitsablauf ist möglich</w:t>
      </w:r>
      <w:r w:rsidR="002507F0">
        <w:t xml:space="preserve">: </w:t>
      </w:r>
      <w:proofErr w:type="spellStart"/>
      <w:r w:rsidR="002507F0">
        <w:t>Hubtex</w:t>
      </w:r>
      <w:proofErr w:type="spellEnd"/>
      <w:r w:rsidR="002507F0">
        <w:t xml:space="preserve"> hat </w:t>
      </w:r>
      <w:r w:rsidR="00006268">
        <w:t>alle Komponenten des Systems</w:t>
      </w:r>
      <w:r w:rsidR="002507F0">
        <w:t xml:space="preserve"> auch </w:t>
      </w:r>
      <w:r w:rsidR="00B71DA8">
        <w:t xml:space="preserve">für </w:t>
      </w:r>
      <w:r w:rsidR="002507F0">
        <w:t xml:space="preserve">den </w:t>
      </w:r>
      <w:r w:rsidR="00006268">
        <w:t>fahrerlosen Betrieb</w:t>
      </w:r>
      <w:r w:rsidR="00B71DA8">
        <w:t xml:space="preserve"> vorbereitet </w:t>
      </w:r>
      <w:r w:rsidR="002507F0">
        <w:t xml:space="preserve">und kann diese </w:t>
      </w:r>
      <w:r w:rsidR="00B71DA8">
        <w:t>um Steuerungskomponenten zur Vollautomatisierung erweite</w:t>
      </w:r>
      <w:r w:rsidR="002507F0">
        <w:t>rn</w:t>
      </w:r>
      <w:r w:rsidR="00B71DA8">
        <w:t>.</w:t>
      </w:r>
      <w:r w:rsidR="00006268">
        <w:t xml:space="preserve"> </w:t>
      </w:r>
    </w:p>
    <w:p w:rsidR="00335E81" w:rsidRDefault="00335E81" w:rsidP="00DA2407">
      <w:pPr>
        <w:pStyle w:val="Textkrper"/>
        <w:suppressLineNumbers/>
        <w:ind w:right="-1"/>
        <w:jc w:val="both"/>
        <w:rPr>
          <w:rFonts w:cs="Arial"/>
          <w:szCs w:val="22"/>
        </w:rPr>
      </w:pPr>
    </w:p>
    <w:p w:rsidR="0046254F" w:rsidRDefault="00F32649" w:rsidP="002633C4">
      <w:pPr>
        <w:pStyle w:val="Textkrper"/>
        <w:suppressLineNumbers/>
        <w:ind w:right="-1"/>
        <w:rPr>
          <w:rFonts w:cs="Arial"/>
          <w:szCs w:val="22"/>
        </w:rPr>
      </w:pPr>
      <w:r>
        <w:rPr>
          <w:rFonts w:cs="Arial"/>
          <w:b/>
          <w:szCs w:val="22"/>
        </w:rPr>
        <w:t>Datum:</w:t>
      </w:r>
      <w:r>
        <w:rPr>
          <w:rFonts w:cs="Arial"/>
          <w:b/>
          <w:szCs w:val="22"/>
        </w:rPr>
        <w:tab/>
      </w:r>
      <w:r w:rsidR="0046254F">
        <w:rPr>
          <w:rFonts w:cs="Arial"/>
          <w:b/>
          <w:szCs w:val="22"/>
        </w:rPr>
        <w:tab/>
      </w:r>
      <w:r w:rsidR="00D47B07">
        <w:rPr>
          <w:rFonts w:cs="Arial"/>
          <w:szCs w:val="22"/>
        </w:rPr>
        <w:t>5</w:t>
      </w:r>
      <w:r w:rsidR="009F2964">
        <w:rPr>
          <w:rFonts w:cs="Arial"/>
          <w:szCs w:val="22"/>
        </w:rPr>
        <w:t xml:space="preserve">. </w:t>
      </w:r>
      <w:r w:rsidR="00D47B07">
        <w:rPr>
          <w:rFonts w:cs="Arial"/>
          <w:szCs w:val="22"/>
        </w:rPr>
        <w:t>September</w:t>
      </w:r>
      <w:r w:rsidR="009F2964">
        <w:rPr>
          <w:rFonts w:cs="Arial"/>
          <w:szCs w:val="22"/>
        </w:rPr>
        <w:t xml:space="preserve"> 201</w:t>
      </w:r>
      <w:r w:rsidR="0059270D">
        <w:rPr>
          <w:rFonts w:cs="Arial"/>
          <w:szCs w:val="22"/>
        </w:rPr>
        <w:t>8</w:t>
      </w:r>
      <w:r w:rsidR="00C1794B">
        <w:rPr>
          <w:rFonts w:cs="Arial"/>
          <w:szCs w:val="22"/>
        </w:rPr>
        <w:br/>
      </w:r>
      <w:r w:rsidRPr="00F32649">
        <w:rPr>
          <w:rFonts w:cs="Arial"/>
          <w:b/>
          <w:szCs w:val="22"/>
        </w:rPr>
        <w:t>Umfang</w:t>
      </w:r>
      <w:r w:rsidRPr="00D01630">
        <w:rPr>
          <w:rFonts w:cs="Arial"/>
          <w:b/>
          <w:szCs w:val="22"/>
        </w:rPr>
        <w:t>:</w:t>
      </w:r>
      <w:r w:rsidRPr="006C04C5">
        <w:rPr>
          <w:rFonts w:cs="Arial"/>
          <w:szCs w:val="22"/>
        </w:rPr>
        <w:tab/>
      </w:r>
      <w:r w:rsidR="0046254F">
        <w:rPr>
          <w:rFonts w:cs="Arial"/>
          <w:szCs w:val="22"/>
        </w:rPr>
        <w:tab/>
      </w:r>
      <w:r w:rsidR="002507F0">
        <w:rPr>
          <w:rFonts w:cs="Arial"/>
          <w:szCs w:val="22"/>
        </w:rPr>
        <w:t>3</w:t>
      </w:r>
      <w:r w:rsidR="008365ED">
        <w:rPr>
          <w:rFonts w:cs="Arial"/>
          <w:szCs w:val="22"/>
        </w:rPr>
        <w:t>.</w:t>
      </w:r>
      <w:r w:rsidR="002507F0">
        <w:rPr>
          <w:rFonts w:cs="Arial"/>
          <w:szCs w:val="22"/>
        </w:rPr>
        <w:t>1</w:t>
      </w:r>
      <w:r w:rsidR="0046254F">
        <w:rPr>
          <w:rFonts w:cs="Arial"/>
          <w:szCs w:val="22"/>
        </w:rPr>
        <w:t>79</w:t>
      </w:r>
      <w:r w:rsidR="002D50CD">
        <w:rPr>
          <w:rFonts w:cs="Arial"/>
          <w:szCs w:val="22"/>
        </w:rPr>
        <w:t xml:space="preserve"> </w:t>
      </w:r>
      <w:r w:rsidRPr="006C04C5">
        <w:rPr>
          <w:rFonts w:cs="Arial"/>
          <w:szCs w:val="22"/>
        </w:rPr>
        <w:t>Zeichen inklusive Leerzeichen</w:t>
      </w:r>
      <w:r w:rsidR="00E55A14">
        <w:rPr>
          <w:rFonts w:cs="Arial"/>
          <w:szCs w:val="22"/>
        </w:rPr>
        <w:br/>
      </w:r>
      <w:r w:rsidR="00D22DE7">
        <w:rPr>
          <w:rFonts w:cs="Arial"/>
          <w:b/>
          <w:szCs w:val="22"/>
        </w:rPr>
        <w:t>Bild</w:t>
      </w:r>
      <w:r w:rsidR="00BC4F5E">
        <w:rPr>
          <w:rFonts w:cs="Arial"/>
          <w:b/>
          <w:szCs w:val="22"/>
        </w:rPr>
        <w:t>:</w:t>
      </w:r>
      <w:r w:rsidR="00FE3F41">
        <w:rPr>
          <w:rFonts w:cs="Arial"/>
          <w:b/>
          <w:szCs w:val="22"/>
        </w:rPr>
        <w:tab/>
      </w:r>
      <w:r w:rsidR="00FE3F41">
        <w:rPr>
          <w:rFonts w:cs="Arial"/>
          <w:b/>
          <w:szCs w:val="22"/>
        </w:rPr>
        <w:tab/>
      </w:r>
      <w:r w:rsidR="0046254F">
        <w:rPr>
          <w:rFonts w:cs="Arial"/>
          <w:b/>
          <w:szCs w:val="22"/>
        </w:rPr>
        <w:tab/>
      </w:r>
      <w:r w:rsidR="0046254F">
        <w:rPr>
          <w:rFonts w:cs="Arial"/>
          <w:szCs w:val="22"/>
        </w:rPr>
        <w:t>1</w:t>
      </w:r>
    </w:p>
    <w:p w:rsidR="0046254F" w:rsidRDefault="0046254F" w:rsidP="002633C4">
      <w:pPr>
        <w:pStyle w:val="Textkrper"/>
        <w:suppressLineNumbers/>
        <w:ind w:right="-1"/>
        <w:rPr>
          <w:rFonts w:cs="Arial"/>
          <w:b/>
          <w:szCs w:val="22"/>
        </w:rPr>
      </w:pPr>
    </w:p>
    <w:p w:rsidR="0046254F" w:rsidRDefault="0046254F" w:rsidP="002633C4">
      <w:pPr>
        <w:pStyle w:val="Textkrper"/>
        <w:suppressLineNumbers/>
        <w:ind w:right="-1"/>
        <w:rPr>
          <w:rFonts w:cs="Arial"/>
          <w:b/>
          <w:szCs w:val="22"/>
        </w:rPr>
      </w:pPr>
      <w:r>
        <w:rPr>
          <w:rFonts w:cs="Arial"/>
          <w:b/>
          <w:szCs w:val="22"/>
        </w:rPr>
        <w:t>Bildunterschrift:</w:t>
      </w:r>
      <w:r w:rsidR="00D22DE7">
        <w:rPr>
          <w:rFonts w:cs="Arial"/>
          <w:b/>
          <w:szCs w:val="22"/>
        </w:rPr>
        <w:tab/>
      </w:r>
    </w:p>
    <w:p w:rsidR="002633C4" w:rsidRDefault="0046254F" w:rsidP="002633C4">
      <w:pPr>
        <w:pStyle w:val="Textkrper"/>
        <w:suppressLineNumbers/>
        <w:ind w:right="-1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lastRenderedPageBreak/>
        <w:t>Hubtex</w:t>
      </w:r>
      <w:proofErr w:type="spellEnd"/>
      <w:r>
        <w:rPr>
          <w:rFonts w:cs="Arial"/>
          <w:szCs w:val="22"/>
        </w:rPr>
        <w:t xml:space="preserve"> ermöglicht mit seinen mobilen Montage- und Arbeitsplattformen vom Typ EPL eine effiziente Unterstützung für den Flugzeugbau und die Wartung der Luftgiganten. </w:t>
      </w:r>
    </w:p>
    <w:p w:rsidR="002D3E03" w:rsidRPr="00951E2C" w:rsidRDefault="002D3E03" w:rsidP="00DA2407">
      <w:pPr>
        <w:suppressLineNumbers/>
        <w:spacing w:line="360" w:lineRule="auto"/>
        <w:ind w:right="-1"/>
        <w:jc w:val="both"/>
        <w:rPr>
          <w:rFonts w:cs="Arial"/>
          <w:sz w:val="20"/>
          <w:szCs w:val="22"/>
        </w:rPr>
      </w:pPr>
    </w:p>
    <w:p w:rsidR="00C05254" w:rsidRPr="00CC3332" w:rsidRDefault="00C05254" w:rsidP="009C5045">
      <w:pPr>
        <w:suppressLineNumbers/>
        <w:spacing w:line="360" w:lineRule="auto"/>
        <w:ind w:right="-1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b/>
          <w:bCs/>
          <w:sz w:val="20"/>
        </w:rPr>
        <w:t xml:space="preserve">Über </w:t>
      </w:r>
      <w:r w:rsidRPr="009C46B6">
        <w:rPr>
          <w:rFonts w:cs="Arial"/>
          <w:b/>
          <w:bCs/>
          <w:sz w:val="20"/>
        </w:rPr>
        <w:t xml:space="preserve">HUBTEX Maschinenbau GmbH &amp; Co. KG </w:t>
      </w:r>
    </w:p>
    <w:p w:rsidR="00C05254" w:rsidRDefault="00C05254" w:rsidP="00DA2407">
      <w:pPr>
        <w:pStyle w:val="Textkrper-Einzug3"/>
        <w:tabs>
          <w:tab w:val="left" w:pos="0"/>
        </w:tabs>
        <w:spacing w:line="360" w:lineRule="auto"/>
        <w:ind w:left="0"/>
        <w:jc w:val="both"/>
        <w:rPr>
          <w:sz w:val="20"/>
        </w:rPr>
      </w:pPr>
      <w:proofErr w:type="spellStart"/>
      <w:r w:rsidRPr="009C46B6">
        <w:rPr>
          <w:rFonts w:cs="Arial"/>
          <w:sz w:val="20"/>
        </w:rPr>
        <w:t>H</w:t>
      </w:r>
      <w:r w:rsidR="00C64B53">
        <w:rPr>
          <w:rFonts w:cs="Arial"/>
          <w:sz w:val="20"/>
        </w:rPr>
        <w:t>ubtex</w:t>
      </w:r>
      <w:proofErr w:type="spellEnd"/>
      <w:r w:rsidRPr="009C46B6">
        <w:rPr>
          <w:rFonts w:cs="Arial"/>
          <w:sz w:val="20"/>
        </w:rPr>
        <w:t xml:space="preserve"> ist der international führende </w:t>
      </w:r>
      <w:r>
        <w:rPr>
          <w:rFonts w:cs="Arial"/>
          <w:sz w:val="20"/>
        </w:rPr>
        <w:t xml:space="preserve">Hersteller </w:t>
      </w:r>
      <w:r w:rsidRPr="004F0F37">
        <w:rPr>
          <w:rFonts w:cs="Arial"/>
          <w:sz w:val="20"/>
        </w:rPr>
        <w:t xml:space="preserve">von spezialgefertigten Flurförderzeugen, Seitenstaplern und Sondergeräten für </w:t>
      </w:r>
      <w:r w:rsidR="002904BA">
        <w:rPr>
          <w:rFonts w:cs="Arial"/>
          <w:sz w:val="20"/>
        </w:rPr>
        <w:t xml:space="preserve">den Transport von </w:t>
      </w:r>
      <w:r>
        <w:rPr>
          <w:rFonts w:cs="Arial"/>
          <w:sz w:val="20"/>
        </w:rPr>
        <w:t>lange</w:t>
      </w:r>
      <w:r w:rsidR="002904BA">
        <w:rPr>
          <w:rFonts w:cs="Arial"/>
          <w:sz w:val="20"/>
        </w:rPr>
        <w:t>n</w:t>
      </w:r>
      <w:r>
        <w:rPr>
          <w:rFonts w:cs="Arial"/>
          <w:sz w:val="20"/>
        </w:rPr>
        <w:t xml:space="preserve">, </w:t>
      </w:r>
      <w:r w:rsidRPr="004F0F37">
        <w:rPr>
          <w:rFonts w:cs="Arial"/>
          <w:sz w:val="20"/>
        </w:rPr>
        <w:t>schwere</w:t>
      </w:r>
      <w:r w:rsidR="002904BA">
        <w:rPr>
          <w:rFonts w:cs="Arial"/>
          <w:sz w:val="20"/>
        </w:rPr>
        <w:t>n</w:t>
      </w:r>
      <w:r w:rsidRPr="004F0F37">
        <w:rPr>
          <w:rFonts w:cs="Arial"/>
          <w:sz w:val="20"/>
        </w:rPr>
        <w:t xml:space="preserve"> und sperrige</w:t>
      </w:r>
      <w:r w:rsidR="002904BA">
        <w:rPr>
          <w:rFonts w:cs="Arial"/>
          <w:sz w:val="20"/>
        </w:rPr>
        <w:t>n</w:t>
      </w:r>
      <w:r w:rsidRPr="004F0F37">
        <w:rPr>
          <w:rFonts w:cs="Arial"/>
          <w:sz w:val="20"/>
        </w:rPr>
        <w:t xml:space="preserve"> Güter</w:t>
      </w:r>
      <w:r w:rsidR="002904BA">
        <w:rPr>
          <w:rFonts w:cs="Arial"/>
          <w:sz w:val="20"/>
        </w:rPr>
        <w:t>n</w:t>
      </w:r>
      <w:r w:rsidRPr="004F0F37">
        <w:rPr>
          <w:rFonts w:cs="Arial"/>
          <w:sz w:val="20"/>
        </w:rPr>
        <w:t>.</w:t>
      </w:r>
      <w:r w:rsidRPr="004F0F37">
        <w:rPr>
          <w:sz w:val="20"/>
        </w:rPr>
        <w:t xml:space="preserve"> </w:t>
      </w:r>
      <w:r w:rsidRPr="000510C0">
        <w:rPr>
          <w:rFonts w:cs="Arial"/>
          <w:sz w:val="20"/>
        </w:rPr>
        <w:t>Ihr Einsatz dient dem effizienten Materialfluss und Warenumschlag bei engsten Gangverhältnissen von Produktions- und Handelsunter</w:t>
      </w:r>
      <w:r>
        <w:rPr>
          <w:rFonts w:cs="Arial"/>
          <w:sz w:val="20"/>
        </w:rPr>
        <w:t xml:space="preserve">nehmen. </w:t>
      </w:r>
      <w:r w:rsidRPr="00927364">
        <w:rPr>
          <w:sz w:val="20"/>
        </w:rPr>
        <w:t xml:space="preserve">Umfassende Beratung, weltweiter Service und </w:t>
      </w:r>
      <w:r>
        <w:rPr>
          <w:sz w:val="20"/>
        </w:rPr>
        <w:t>Innovationsstärke</w:t>
      </w:r>
      <w:r w:rsidRPr="00927364">
        <w:rPr>
          <w:sz w:val="20"/>
        </w:rPr>
        <w:t xml:space="preserve"> </w:t>
      </w:r>
      <w:r>
        <w:rPr>
          <w:sz w:val="20"/>
        </w:rPr>
        <w:t xml:space="preserve">zeichnen </w:t>
      </w:r>
      <w:proofErr w:type="spellStart"/>
      <w:r>
        <w:rPr>
          <w:sz w:val="20"/>
        </w:rPr>
        <w:t>H</w:t>
      </w:r>
      <w:r w:rsidR="00C64B53">
        <w:rPr>
          <w:sz w:val="20"/>
        </w:rPr>
        <w:t>ubtex</w:t>
      </w:r>
      <w:proofErr w:type="spellEnd"/>
      <w:r>
        <w:rPr>
          <w:sz w:val="20"/>
        </w:rPr>
        <w:t xml:space="preserve"> aus</w:t>
      </w:r>
      <w:r w:rsidRPr="00927364">
        <w:rPr>
          <w:sz w:val="20"/>
        </w:rPr>
        <w:t xml:space="preserve">. So hat das </w:t>
      </w:r>
      <w:r w:rsidR="00E14AE7" w:rsidRPr="001509C0">
        <w:rPr>
          <w:sz w:val="20"/>
        </w:rPr>
        <w:t>400</w:t>
      </w:r>
      <w:r w:rsidR="00E14AE7">
        <w:rPr>
          <w:sz w:val="20"/>
        </w:rPr>
        <w:t xml:space="preserve"> </w:t>
      </w:r>
      <w:r>
        <w:rPr>
          <w:sz w:val="20"/>
        </w:rPr>
        <w:t xml:space="preserve">Mitarbeiter starke </w:t>
      </w:r>
      <w:r w:rsidRPr="00927364">
        <w:rPr>
          <w:sz w:val="20"/>
        </w:rPr>
        <w:t>Unternehmen</w:t>
      </w:r>
      <w:r>
        <w:rPr>
          <w:sz w:val="20"/>
        </w:rPr>
        <w:t xml:space="preserve"> mit Hauptsitz in Fulda</w:t>
      </w:r>
      <w:r w:rsidRPr="00927364">
        <w:rPr>
          <w:sz w:val="20"/>
        </w:rPr>
        <w:t xml:space="preserve"> für jede Kundenanfo</w:t>
      </w:r>
      <w:r>
        <w:rPr>
          <w:sz w:val="20"/>
        </w:rPr>
        <w:t>rderung die pas</w:t>
      </w:r>
      <w:r w:rsidR="004105B5">
        <w:rPr>
          <w:sz w:val="20"/>
        </w:rPr>
        <w:t>sende Lösung: v</w:t>
      </w:r>
      <w:r w:rsidRPr="00927364">
        <w:rPr>
          <w:sz w:val="20"/>
        </w:rPr>
        <w:t>on der Basisversion über die kundenspezifische Lösung bis hin zur individuellen Spezialentwicklung.</w:t>
      </w:r>
      <w:r>
        <w:rPr>
          <w:sz w:val="20"/>
        </w:rPr>
        <w:t xml:space="preserve"> </w:t>
      </w:r>
    </w:p>
    <w:p w:rsidR="003F7296" w:rsidRPr="004105B5" w:rsidRDefault="003F7296" w:rsidP="00DA2407">
      <w:pPr>
        <w:suppressLineNumbers/>
        <w:spacing w:line="360" w:lineRule="auto"/>
        <w:ind w:right="-1"/>
        <w:jc w:val="both"/>
        <w:rPr>
          <w:rFonts w:cs="Arial"/>
          <w:sz w:val="22"/>
          <w:szCs w:val="22"/>
          <w:u w:val="single"/>
        </w:rPr>
      </w:pPr>
    </w:p>
    <w:p w:rsidR="00F32649" w:rsidRPr="000E4CB3" w:rsidRDefault="00F32649" w:rsidP="00DA2407">
      <w:pPr>
        <w:keepNext/>
        <w:suppressLineNumbers/>
        <w:spacing w:line="360" w:lineRule="auto"/>
        <w:ind w:right="-1"/>
        <w:jc w:val="both"/>
        <w:outlineLvl w:val="8"/>
        <w:rPr>
          <w:rFonts w:cs="Arial"/>
          <w:i/>
          <w:sz w:val="21"/>
          <w:szCs w:val="21"/>
        </w:rPr>
      </w:pPr>
      <w:r w:rsidRPr="000E4CB3">
        <w:rPr>
          <w:rFonts w:cs="Arial"/>
          <w:b/>
          <w:sz w:val="21"/>
          <w:szCs w:val="21"/>
        </w:rPr>
        <w:t xml:space="preserve">Unternehmenskontakt  </w:t>
      </w:r>
    </w:p>
    <w:p w:rsidR="00F32649" w:rsidRPr="000E4CB3" w:rsidRDefault="00F32649" w:rsidP="00DA2407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Michael Röbig • HUBTEX Maschinenbau GmbH &amp; Co. KG</w:t>
      </w:r>
    </w:p>
    <w:p w:rsidR="00F32649" w:rsidRPr="000E4CB3" w:rsidRDefault="00AD7531" w:rsidP="00DA2407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 xml:space="preserve">Industriepark West • </w:t>
      </w:r>
      <w:r w:rsidR="00F32649" w:rsidRPr="000E4CB3">
        <w:rPr>
          <w:rFonts w:cs="Arial"/>
          <w:bCs/>
          <w:sz w:val="21"/>
          <w:szCs w:val="21"/>
        </w:rPr>
        <w:t>Werner-von-Siemens-Straße 8 • 36041 Fulda</w:t>
      </w:r>
    </w:p>
    <w:p w:rsidR="00F32649" w:rsidRPr="000E4CB3" w:rsidRDefault="00F32649" w:rsidP="00DA2407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sz w:val="21"/>
          <w:szCs w:val="21"/>
        </w:rPr>
        <w:t>Tel.: +49(0) 661-8382-219 •</w:t>
      </w:r>
      <w:r w:rsidRPr="000E4CB3">
        <w:rPr>
          <w:rFonts w:cs="Arial"/>
          <w:bCs/>
          <w:sz w:val="21"/>
          <w:szCs w:val="21"/>
        </w:rPr>
        <w:t xml:space="preserve"> </w:t>
      </w:r>
      <w:r w:rsidRPr="000E4CB3">
        <w:rPr>
          <w:rFonts w:cs="Arial"/>
          <w:sz w:val="21"/>
          <w:szCs w:val="21"/>
        </w:rPr>
        <w:t>Fax: +49(0) 661-8382-120</w:t>
      </w:r>
    </w:p>
    <w:p w:rsidR="00F32649" w:rsidRPr="000E4CB3" w:rsidRDefault="00F32649" w:rsidP="00DA2407">
      <w:pPr>
        <w:suppressLineNumbers/>
        <w:spacing w:line="360" w:lineRule="auto"/>
        <w:ind w:right="-1"/>
        <w:jc w:val="both"/>
        <w:rPr>
          <w:rFonts w:cs="Arial"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E-Mail: michael.roebig@hubtex.com • Website: www.hubtex.com</w:t>
      </w:r>
    </w:p>
    <w:p w:rsidR="00F32649" w:rsidRPr="000E4CB3" w:rsidRDefault="00F32649" w:rsidP="00DA2407">
      <w:pPr>
        <w:suppressLineNumbers/>
        <w:spacing w:line="360" w:lineRule="auto"/>
        <w:ind w:right="-1"/>
        <w:jc w:val="both"/>
        <w:rPr>
          <w:rFonts w:cs="Arial"/>
          <w:sz w:val="21"/>
          <w:szCs w:val="21"/>
        </w:rPr>
      </w:pPr>
    </w:p>
    <w:p w:rsidR="00F32649" w:rsidRPr="000E4CB3" w:rsidRDefault="00F32649" w:rsidP="00DA2407">
      <w:pPr>
        <w:keepNext/>
        <w:widowControl w:val="0"/>
        <w:numPr>
          <w:ilvl w:val="2"/>
          <w:numId w:val="18"/>
        </w:numPr>
        <w:suppressLineNumbers/>
        <w:tabs>
          <w:tab w:val="left" w:pos="720"/>
          <w:tab w:val="left" w:pos="2880"/>
          <w:tab w:val="left" w:pos="3600"/>
        </w:tabs>
        <w:suppressAutoHyphens/>
        <w:spacing w:line="360" w:lineRule="auto"/>
        <w:ind w:right="-1"/>
        <w:jc w:val="both"/>
        <w:outlineLvl w:val="2"/>
        <w:rPr>
          <w:rFonts w:cs="Arial"/>
          <w:b/>
          <w:sz w:val="21"/>
          <w:szCs w:val="21"/>
          <w:lang w:val="en-US"/>
        </w:rPr>
      </w:pPr>
      <w:r w:rsidRPr="000E4CB3">
        <w:rPr>
          <w:rFonts w:cs="Arial"/>
          <w:b/>
          <w:sz w:val="21"/>
          <w:szCs w:val="21"/>
        </w:rPr>
        <w:t>Pressekontakt</w:t>
      </w:r>
    </w:p>
    <w:p w:rsidR="00F32649" w:rsidRPr="002221B2" w:rsidRDefault="00A917CE" w:rsidP="00DA2407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  <w:lang w:val="en-US"/>
        </w:rPr>
        <w:t>Nils Heinen</w:t>
      </w:r>
      <w:r w:rsidR="00F32649" w:rsidRPr="000E4CB3">
        <w:rPr>
          <w:rFonts w:cs="Arial"/>
          <w:bCs/>
          <w:sz w:val="21"/>
          <w:szCs w:val="21"/>
          <w:lang w:val="en-US"/>
        </w:rPr>
        <w:t xml:space="preserve"> • </w:t>
      </w:r>
      <w:proofErr w:type="spellStart"/>
      <w:r w:rsidR="00F32649" w:rsidRPr="000E4CB3">
        <w:rPr>
          <w:rFonts w:cs="Arial"/>
          <w:bCs/>
          <w:sz w:val="21"/>
          <w:szCs w:val="21"/>
          <w:lang w:val="en-US"/>
        </w:rPr>
        <w:t>additiv</w:t>
      </w:r>
      <w:proofErr w:type="spellEnd"/>
      <w:r w:rsidR="00F32649" w:rsidRPr="000E4CB3">
        <w:rPr>
          <w:rFonts w:cs="Arial"/>
          <w:bCs/>
          <w:sz w:val="21"/>
          <w:szCs w:val="21"/>
          <w:lang w:val="en-US"/>
        </w:rPr>
        <w:t xml:space="preserve"> </w:t>
      </w:r>
      <w:proofErr w:type="spellStart"/>
      <w:r w:rsidR="00F32649" w:rsidRPr="000E4CB3">
        <w:rPr>
          <w:rFonts w:cs="Arial"/>
          <w:bCs/>
          <w:sz w:val="21"/>
          <w:szCs w:val="21"/>
          <w:lang w:val="en-US"/>
        </w:rPr>
        <w:t>pr</w:t>
      </w:r>
      <w:proofErr w:type="spellEnd"/>
      <w:r w:rsidR="00F32649" w:rsidRPr="000E4CB3">
        <w:rPr>
          <w:rFonts w:cs="Arial"/>
          <w:bCs/>
          <w:sz w:val="21"/>
          <w:szCs w:val="21"/>
          <w:lang w:val="en-US"/>
        </w:rPr>
        <w:t xml:space="preserve"> GmbH &amp; Co. </w:t>
      </w:r>
      <w:r w:rsidR="00F32649" w:rsidRPr="002221B2">
        <w:rPr>
          <w:rFonts w:cs="Arial"/>
          <w:bCs/>
          <w:sz w:val="21"/>
          <w:szCs w:val="21"/>
        </w:rPr>
        <w:t>KG</w:t>
      </w:r>
    </w:p>
    <w:p w:rsidR="00F32649" w:rsidRPr="000E4CB3" w:rsidRDefault="00F32649" w:rsidP="00DA2407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Pressearbeit für Logistik, Stahl, Industriegüter und IT</w:t>
      </w:r>
    </w:p>
    <w:p w:rsidR="00F32649" w:rsidRPr="000E4CB3" w:rsidRDefault="00F32649" w:rsidP="00DA2407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  <w:lang w:val="it-IT"/>
        </w:rPr>
      </w:pPr>
      <w:r w:rsidRPr="001C2880">
        <w:rPr>
          <w:rFonts w:cs="Arial"/>
          <w:bCs/>
          <w:sz w:val="21"/>
          <w:szCs w:val="21"/>
        </w:rPr>
        <w:t>Herzog-Adolf-Straße 3 • 56410 Montabaur</w:t>
      </w:r>
    </w:p>
    <w:p w:rsidR="00F32649" w:rsidRPr="001C2880" w:rsidRDefault="00A917CE" w:rsidP="00DA2407">
      <w:pPr>
        <w:suppressLineNumbers/>
        <w:spacing w:line="360" w:lineRule="auto"/>
        <w:ind w:right="-1"/>
        <w:jc w:val="both"/>
        <w:rPr>
          <w:rFonts w:cs="Arial"/>
          <w:sz w:val="21"/>
          <w:szCs w:val="21"/>
          <w:shd w:val="clear" w:color="auto" w:fill="FFFFFF"/>
        </w:rPr>
      </w:pPr>
      <w:r>
        <w:rPr>
          <w:rFonts w:cs="Arial"/>
          <w:bCs/>
          <w:sz w:val="21"/>
          <w:szCs w:val="21"/>
          <w:lang w:val="it-IT"/>
        </w:rPr>
        <w:t>Tel.: +49(0) 2602-95099-13</w:t>
      </w:r>
      <w:r w:rsidR="00F32649" w:rsidRPr="000E4CB3">
        <w:rPr>
          <w:rFonts w:cs="Arial"/>
          <w:bCs/>
          <w:sz w:val="21"/>
          <w:szCs w:val="21"/>
          <w:lang w:val="it-IT"/>
        </w:rPr>
        <w:t xml:space="preserve"> • Fax: +49(0) 2602-95099-17</w:t>
      </w:r>
    </w:p>
    <w:p w:rsidR="00F32649" w:rsidRPr="000E4CB3" w:rsidRDefault="00A917CE" w:rsidP="00DA2407">
      <w:pPr>
        <w:suppressLineNumbers/>
        <w:spacing w:line="360" w:lineRule="auto"/>
        <w:ind w:right="-1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  <w:shd w:val="clear" w:color="auto" w:fill="FFFFFF"/>
        </w:rPr>
        <w:t>E-Mail: nih</w:t>
      </w:r>
      <w:r w:rsidR="00F32649" w:rsidRPr="000E4CB3">
        <w:rPr>
          <w:rFonts w:cs="Arial"/>
          <w:sz w:val="21"/>
          <w:szCs w:val="21"/>
          <w:shd w:val="clear" w:color="auto" w:fill="FFFFFF"/>
        </w:rPr>
        <w:t>@additiv-pr.de • Website: www.additiv-pr.de</w:t>
      </w:r>
    </w:p>
    <w:p w:rsidR="00B13730" w:rsidRDefault="00B13730" w:rsidP="00DA2407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bCs/>
          <w:sz w:val="20"/>
          <w:lang w:val="it-IT"/>
        </w:rPr>
      </w:pPr>
    </w:p>
    <w:p w:rsidR="000F77AB" w:rsidRPr="008A1D1C" w:rsidRDefault="000F77AB" w:rsidP="00DA2407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bCs/>
          <w:sz w:val="20"/>
          <w:lang w:val="it-IT"/>
        </w:rPr>
      </w:pPr>
    </w:p>
    <w:p w:rsidR="00C64B53" w:rsidRPr="008A1D1C" w:rsidRDefault="00C64B53" w:rsidP="00DA2407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bCs/>
          <w:sz w:val="20"/>
          <w:lang w:val="it-IT"/>
        </w:rPr>
      </w:pPr>
      <w:proofErr w:type="spellStart"/>
      <w:r w:rsidRPr="008A1D1C">
        <w:rPr>
          <w:bCs/>
          <w:sz w:val="20"/>
          <w:lang w:val="it-IT"/>
        </w:rPr>
        <w:t>Digitales</w:t>
      </w:r>
      <w:proofErr w:type="spellEnd"/>
      <w:r w:rsidRPr="008A1D1C">
        <w:rPr>
          <w:bCs/>
          <w:sz w:val="20"/>
          <w:lang w:val="it-IT"/>
        </w:rPr>
        <w:t xml:space="preserve"> Text- und </w:t>
      </w:r>
      <w:proofErr w:type="spellStart"/>
      <w:r w:rsidRPr="008A1D1C">
        <w:rPr>
          <w:bCs/>
          <w:sz w:val="20"/>
          <w:lang w:val="it-IT"/>
        </w:rPr>
        <w:t>Bildmaterial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für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Ihren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Artikel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finden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Sie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unter</w:t>
      </w:r>
      <w:proofErr w:type="spellEnd"/>
      <w:r w:rsidRPr="008A1D1C">
        <w:rPr>
          <w:bCs/>
          <w:sz w:val="20"/>
          <w:lang w:val="it-IT"/>
        </w:rPr>
        <w:t>:</w:t>
      </w:r>
    </w:p>
    <w:p w:rsidR="00793D6C" w:rsidRPr="00F04A57" w:rsidRDefault="00C64B53" w:rsidP="007A4100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bCs/>
          <w:sz w:val="20"/>
          <w:lang w:val="it-IT"/>
        </w:rPr>
      </w:pPr>
      <w:r w:rsidRPr="002507F0">
        <w:rPr>
          <w:bCs/>
          <w:sz w:val="20"/>
          <w:lang w:val="it-IT"/>
        </w:rPr>
        <w:t>www.additiv-pr.de/pressezentrum/pressezentrum-kunde/hubtex/</w:t>
      </w:r>
    </w:p>
    <w:sectPr w:rsidR="00793D6C" w:rsidRPr="00F04A57" w:rsidSect="00C64B53">
      <w:headerReference w:type="default" r:id="rId8"/>
      <w:footerReference w:type="default" r:id="rId9"/>
      <w:pgSz w:w="11906" w:h="16838" w:code="9"/>
      <w:pgMar w:top="1418" w:right="1814" w:bottom="1418" w:left="1814" w:header="2268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070" w:rsidRDefault="00790070">
      <w:r>
        <w:separator/>
      </w:r>
    </w:p>
  </w:endnote>
  <w:endnote w:type="continuationSeparator" w:id="0">
    <w:p w:rsidR="00790070" w:rsidRDefault="0079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B02" w:rsidRDefault="00863B02" w:rsidP="00B13730">
    <w:pPr>
      <w:pStyle w:val="Fuzeile"/>
      <w:tabs>
        <w:tab w:val="clear" w:pos="9072"/>
        <w:tab w:val="right" w:pos="9639"/>
      </w:tabs>
      <w:rPr>
        <w:rStyle w:val="Seitenzahl"/>
        <w:rFonts w:cs="Arial"/>
        <w:color w:val="808080"/>
        <w:sz w:val="20"/>
      </w:rPr>
    </w:pPr>
  </w:p>
  <w:p w:rsidR="00863B02" w:rsidRDefault="00863B02" w:rsidP="00782361">
    <w:pPr>
      <w:pStyle w:val="Fuzeile"/>
      <w:tabs>
        <w:tab w:val="clear" w:pos="9072"/>
        <w:tab w:val="right" w:pos="9639"/>
      </w:tabs>
      <w:rPr>
        <w:rStyle w:val="Seitenzahl"/>
        <w:rFonts w:cs="Arial"/>
        <w:color w:val="808080"/>
        <w:sz w:val="20"/>
      </w:rPr>
    </w:pPr>
  </w:p>
  <w:p w:rsidR="00863B02" w:rsidRDefault="00863B02" w:rsidP="00782361">
    <w:pPr>
      <w:pStyle w:val="Fuzeile"/>
      <w:rPr>
        <w:sz w:val="12"/>
      </w:rPr>
    </w:pPr>
    <w:r>
      <w:rPr>
        <w:sz w:val="12"/>
      </w:rPr>
      <w:t xml:space="preserve">HUBTEX Maschinenbau GmbH &amp; Co. KG </w:t>
    </w:r>
    <w:r>
      <w:rPr>
        <w:sz w:val="12"/>
      </w:rPr>
      <w:sym w:font="Wingdings" w:char="F09F"/>
    </w:r>
    <w:r>
      <w:rPr>
        <w:sz w:val="12"/>
      </w:rPr>
      <w:t xml:space="preserve"> Industriepark West </w:t>
    </w:r>
    <w:r>
      <w:rPr>
        <w:sz w:val="12"/>
      </w:rPr>
      <w:sym w:font="Wingdings" w:char="F09F"/>
    </w:r>
    <w:r>
      <w:rPr>
        <w:sz w:val="12"/>
      </w:rPr>
      <w:t xml:space="preserve"> Werner-von-Siemens-Straße 8 </w:t>
    </w:r>
    <w:r>
      <w:rPr>
        <w:sz w:val="12"/>
      </w:rPr>
      <w:sym w:font="Wingdings" w:char="F09F"/>
    </w:r>
    <w:r>
      <w:rPr>
        <w:sz w:val="12"/>
      </w:rPr>
      <w:t xml:space="preserve"> D-36041 Fulda</w:t>
    </w:r>
  </w:p>
  <w:p w:rsidR="00863B02" w:rsidRPr="00782361" w:rsidRDefault="00863B02" w:rsidP="00782361">
    <w:pPr>
      <w:pStyle w:val="Fuzeile"/>
      <w:spacing w:after="120"/>
      <w:rPr>
        <w:sz w:val="12"/>
      </w:rPr>
    </w:pPr>
    <w:r>
      <w:rPr>
        <w:sz w:val="12"/>
      </w:rPr>
      <w:t xml:space="preserve">Telefon: +49-661-8382-0 </w:t>
    </w:r>
    <w:r>
      <w:rPr>
        <w:sz w:val="12"/>
      </w:rPr>
      <w:sym w:font="Wingdings" w:char="F09F"/>
    </w:r>
    <w:r>
      <w:rPr>
        <w:sz w:val="12"/>
      </w:rPr>
      <w:t xml:space="preserve"> Telefax: +49-661-8382-110 </w:t>
    </w:r>
    <w:r>
      <w:rPr>
        <w:sz w:val="12"/>
      </w:rPr>
      <w:sym w:font="Wingdings" w:char="F09F"/>
    </w:r>
    <w:r>
      <w:rPr>
        <w:sz w:val="12"/>
      </w:rPr>
      <w:t xml:space="preserve"> Internet: </w:t>
    </w:r>
    <w:hyperlink r:id="rId1" w:history="1">
      <w:r>
        <w:rPr>
          <w:rStyle w:val="Hyperlink"/>
          <w:color w:val="auto"/>
          <w:sz w:val="12"/>
          <w:u w:val="none"/>
        </w:rPr>
        <w:t>www.hubtex.com</w:t>
      </w:r>
    </w:hyperlink>
    <w:r>
      <w:rPr>
        <w:sz w:val="12"/>
      </w:rPr>
      <w:t xml:space="preserve"> </w:t>
    </w:r>
    <w:r>
      <w:rPr>
        <w:sz w:val="12"/>
      </w:rPr>
      <w:sym w:font="Wingdings" w:char="F09F"/>
    </w:r>
    <w:r>
      <w:rPr>
        <w:sz w:val="12"/>
      </w:rPr>
      <w:t xml:space="preserve"> E-Mail: </w:t>
    </w:r>
    <w:hyperlink r:id="rId2" w:history="1">
      <w:r>
        <w:rPr>
          <w:rStyle w:val="Hyperlink"/>
          <w:color w:val="auto"/>
          <w:sz w:val="12"/>
          <w:u w:val="none"/>
        </w:rPr>
        <w:t>info@hubtex.com</w:t>
      </w:r>
    </w:hyperlink>
  </w:p>
  <w:p w:rsidR="00863B02" w:rsidRPr="00AD7531" w:rsidRDefault="00863B02" w:rsidP="00AD7531">
    <w:pPr>
      <w:pStyle w:val="Fuzeile"/>
      <w:spacing w:after="120"/>
      <w:rPr>
        <w:sz w:val="12"/>
      </w:rPr>
    </w:pPr>
  </w:p>
  <w:p w:rsidR="00863B02" w:rsidRPr="00C64F9B" w:rsidRDefault="00DA3CD2" w:rsidP="00C64F9B">
    <w:pPr>
      <w:pStyle w:val="Fuzeile"/>
    </w:pP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4254500</wp:posOffset>
              </wp:positionH>
              <wp:positionV relativeFrom="paragraph">
                <wp:posOffset>250825</wp:posOffset>
              </wp:positionV>
              <wp:extent cx="2160270" cy="21590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215900"/>
                      </a:xfrm>
                      <a:prstGeom prst="rect">
                        <a:avLst/>
                      </a:prstGeom>
                      <a:solidFill>
                        <a:srgbClr val="FF66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B02" w:rsidRDefault="00863B02" w:rsidP="00C64F9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35pt;margin-top:19.75pt;width:170.1pt;height: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" fillcolor="#f60" stroked="f" strokecolor="#333">
              <v:textbox>
                <w:txbxContent>
                  <w:p w:rsidR="00863B02" w:rsidRDefault="00863B02" w:rsidP="00C64F9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070" w:rsidRDefault="00790070">
      <w:r>
        <w:separator/>
      </w:r>
    </w:p>
  </w:footnote>
  <w:footnote w:type="continuationSeparator" w:id="0">
    <w:p w:rsidR="00790070" w:rsidRDefault="00790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B02" w:rsidRDefault="00DA3CD2">
    <w:pPr>
      <w:pStyle w:val="Kopfzeile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4248150</wp:posOffset>
              </wp:positionH>
              <wp:positionV relativeFrom="paragraph">
                <wp:posOffset>-1440180</wp:posOffset>
              </wp:positionV>
              <wp:extent cx="2160270" cy="215900"/>
              <wp:effectExtent l="0" t="0" r="0" b="0"/>
              <wp:wrapTight wrapText="bothSides">
                <wp:wrapPolygon edited="0">
                  <wp:start x="0" y="0"/>
                  <wp:lineTo x="0" y="19059"/>
                  <wp:lineTo x="21333" y="19059"/>
                  <wp:lineTo x="21333" y="0"/>
                  <wp:lineTo x="0" y="0"/>
                </wp:wrapPolygon>
              </wp:wrapTight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2159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66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B02" w:rsidRDefault="00863B02">
                          <w:pPr>
                            <w:rPr>
                              <w:color w:val="999999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34.5pt;margin-top:-113.4pt;width:170.1pt;height:17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" fillcolor="silver" stroked="f" strokecolor="#f60">
              <v:textbox>
                <w:txbxContent>
                  <w:p w:rsidR="00863B02" w:rsidRDefault="00863B02">
                    <w:pPr>
                      <w:rPr>
                        <w:color w:val="999999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4260850</wp:posOffset>
              </wp:positionH>
              <wp:positionV relativeFrom="paragraph">
                <wp:posOffset>-1023620</wp:posOffset>
              </wp:positionV>
              <wp:extent cx="1833245" cy="34861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3245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B02" w:rsidRDefault="00863B02" w:rsidP="00EF30B1">
                          <w:pPr>
                            <w:tabs>
                              <w:tab w:val="left" w:pos="2694"/>
                            </w:tabs>
                          </w:pPr>
                          <w:r>
                            <w:object w:dxaOrig="2714" w:dyaOrig="40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135.7pt;height:20.25pt">
                                <v:imagedata r:id="rId1" o:title=""/>
                              </v:shape>
                              <o:OLEObject Type="Embed" ProgID="CorelDraw.Graphic.8" ShapeID="_x0000_i1026" DrawAspect="Content" ObjectID="_1597559288" r:id="rId2"/>
                            </w:object>
                          </w:r>
                        </w:p>
                      </w:txbxContent>
                    </wps:txbx>
                    <wps:bodyPr rot="0" vert="horz" wrap="none" lIns="1800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35.5pt;margin-top:-80.6pt;width:144.35pt;height:27.4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" stroked="f">
              <v:textbox style="mso-fit-shape-to-text:t" inset=".5mm">
                <w:txbxContent>
                  <w:p w:rsidR="00863B02" w:rsidRDefault="00863B02" w:rsidP="00EF30B1">
                    <w:pPr>
                      <w:tabs>
                        <w:tab w:val="left" w:pos="2694"/>
                      </w:tabs>
                    </w:pPr>
                    <w:r>
                      <w:object w:dxaOrig="2714" w:dyaOrig="405">
                        <v:shape id="_x0000_i1026" type="#_x0000_t75" style="width:135.7pt;height:20.25pt">
                          <v:imagedata r:id="rId1" o:title=""/>
                        </v:shape>
                        <o:OLEObject Type="Embed" ProgID="CorelDraw.Graphic.8" ShapeID="_x0000_i1026" DrawAspect="Content" ObjectID="_1597559288" r:id="rId3"/>
                      </w:objec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>
              <wp:simplePos x="0" y="0"/>
              <wp:positionH relativeFrom="column">
                <wp:posOffset>-1195705</wp:posOffset>
              </wp:positionH>
              <wp:positionV relativeFrom="paragraph">
                <wp:posOffset>-358776</wp:posOffset>
              </wp:positionV>
              <wp:extent cx="7776845" cy="0"/>
              <wp:effectExtent l="0" t="0" r="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768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A66FD9" id="Line 7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4.15pt,-28.25pt" to="518.2pt,-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" strokecolor="gray"/>
          </w:pict>
        </mc:Fallback>
      </mc:AlternateContent>
    </w:r>
    <w:r>
      <w:rPr>
        <w:noProof/>
        <w:sz w:val="12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-135255</wp:posOffset>
              </wp:positionH>
              <wp:positionV relativeFrom="paragraph">
                <wp:posOffset>-969010</wp:posOffset>
              </wp:positionV>
              <wp:extent cx="4065905" cy="342900"/>
              <wp:effectExtent l="0" t="0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590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B02" w:rsidRPr="0051057D" w:rsidRDefault="00863B02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808080"/>
                              <w:sz w:val="32"/>
                              <w:szCs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8" type="#_x0000_t202" style="position:absolute;margin-left:-10.65pt;margin-top:-76.3pt;width:320.1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22EhQIAABY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" stroked="f">
              <v:textbox>
                <w:txbxContent>
                  <w:p w:rsidR="00863B02" w:rsidRPr="0051057D" w:rsidRDefault="00863B02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color w:val="808080"/>
                        <w:sz w:val="32"/>
                        <w:szCs w:val="3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berschrift1"/>
      <w:lvlText w:val="%1.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3730034"/>
    <w:multiLevelType w:val="hybridMultilevel"/>
    <w:tmpl w:val="19542C08"/>
    <w:lvl w:ilvl="0" w:tplc="CF2086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F1676"/>
    <w:multiLevelType w:val="hybridMultilevel"/>
    <w:tmpl w:val="3D1226B4"/>
    <w:lvl w:ilvl="0" w:tplc="6C4AC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7450"/>
    <w:multiLevelType w:val="hybridMultilevel"/>
    <w:tmpl w:val="F31C0F56"/>
    <w:lvl w:ilvl="0" w:tplc="3DAEC9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18D620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945D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A1F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AEE0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9058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82D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CAB1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10F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B7E05"/>
    <w:multiLevelType w:val="hybridMultilevel"/>
    <w:tmpl w:val="953205EE"/>
    <w:lvl w:ilvl="0" w:tplc="C14AADBE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673C9"/>
    <w:multiLevelType w:val="hybridMultilevel"/>
    <w:tmpl w:val="E64C9430"/>
    <w:lvl w:ilvl="0" w:tplc="284E92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E422A"/>
    <w:multiLevelType w:val="hybridMultilevel"/>
    <w:tmpl w:val="BF1E5764"/>
    <w:lvl w:ilvl="0" w:tplc="258279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F0EE6"/>
    <w:multiLevelType w:val="hybridMultilevel"/>
    <w:tmpl w:val="8E90BF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55D79"/>
    <w:multiLevelType w:val="hybridMultilevel"/>
    <w:tmpl w:val="602AAE12"/>
    <w:lvl w:ilvl="0" w:tplc="66BEE8A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70019">
      <w:start w:val="1"/>
      <w:numFmt w:val="lowerLetter"/>
      <w:lvlText w:val="%2."/>
      <w:lvlJc w:val="left"/>
      <w:pPr>
        <w:ind w:left="1353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C6E73"/>
    <w:multiLevelType w:val="hybridMultilevel"/>
    <w:tmpl w:val="1A4A1310"/>
    <w:lvl w:ilvl="0" w:tplc="939C2A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A1D44"/>
    <w:multiLevelType w:val="hybridMultilevel"/>
    <w:tmpl w:val="489A9262"/>
    <w:lvl w:ilvl="0" w:tplc="CB921D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8C0BA7"/>
    <w:multiLevelType w:val="hybridMultilevel"/>
    <w:tmpl w:val="308CC1D8"/>
    <w:lvl w:ilvl="0" w:tplc="5AFCEE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716CA"/>
    <w:multiLevelType w:val="hybridMultilevel"/>
    <w:tmpl w:val="194A9278"/>
    <w:lvl w:ilvl="0" w:tplc="55E48F0A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8"/>
  </w:num>
  <w:num w:numId="16">
    <w:abstractNumId w:val="5"/>
  </w:num>
  <w:num w:numId="17">
    <w:abstractNumId w:val="4"/>
  </w:num>
  <w:num w:numId="18">
    <w:abstractNumId w:val="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0"/>
  </w:num>
  <w:num w:numId="22">
    <w:abstractNumId w:val="12"/>
  </w:num>
  <w:num w:numId="23">
    <w:abstractNumId w:val="2"/>
  </w:num>
  <w:num w:numId="24">
    <w:abstractNumId w:val="6"/>
  </w:num>
  <w:num w:numId="25">
    <w:abstractNumId w:val="7"/>
  </w:num>
  <w:num w:numId="26">
    <w:abstractNumId w:val="1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1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E7C"/>
    <w:rsid w:val="000038BB"/>
    <w:rsid w:val="00003B77"/>
    <w:rsid w:val="00005796"/>
    <w:rsid w:val="00006268"/>
    <w:rsid w:val="0001103C"/>
    <w:rsid w:val="0001145F"/>
    <w:rsid w:val="000115C1"/>
    <w:rsid w:val="000142D7"/>
    <w:rsid w:val="00023498"/>
    <w:rsid w:val="000268DC"/>
    <w:rsid w:val="00027236"/>
    <w:rsid w:val="000276EA"/>
    <w:rsid w:val="00030E95"/>
    <w:rsid w:val="00031B57"/>
    <w:rsid w:val="000361C1"/>
    <w:rsid w:val="000363A4"/>
    <w:rsid w:val="000408D4"/>
    <w:rsid w:val="000409D3"/>
    <w:rsid w:val="00040BF6"/>
    <w:rsid w:val="00041C8F"/>
    <w:rsid w:val="000448D9"/>
    <w:rsid w:val="00045434"/>
    <w:rsid w:val="00047358"/>
    <w:rsid w:val="00047B85"/>
    <w:rsid w:val="00050E35"/>
    <w:rsid w:val="000517CA"/>
    <w:rsid w:val="00051F27"/>
    <w:rsid w:val="0005263E"/>
    <w:rsid w:val="00053AD1"/>
    <w:rsid w:val="00054702"/>
    <w:rsid w:val="00055F88"/>
    <w:rsid w:val="0005637D"/>
    <w:rsid w:val="00057DCC"/>
    <w:rsid w:val="0006052E"/>
    <w:rsid w:val="0006070A"/>
    <w:rsid w:val="00063D37"/>
    <w:rsid w:val="00064CDB"/>
    <w:rsid w:val="00064ECE"/>
    <w:rsid w:val="00071316"/>
    <w:rsid w:val="00071E1F"/>
    <w:rsid w:val="0007270D"/>
    <w:rsid w:val="00073608"/>
    <w:rsid w:val="0007456F"/>
    <w:rsid w:val="00087F07"/>
    <w:rsid w:val="000933D0"/>
    <w:rsid w:val="00096732"/>
    <w:rsid w:val="00097624"/>
    <w:rsid w:val="000A04B6"/>
    <w:rsid w:val="000A11A8"/>
    <w:rsid w:val="000A1E40"/>
    <w:rsid w:val="000A1F38"/>
    <w:rsid w:val="000A26A4"/>
    <w:rsid w:val="000A6152"/>
    <w:rsid w:val="000A6FAE"/>
    <w:rsid w:val="000B273F"/>
    <w:rsid w:val="000B623B"/>
    <w:rsid w:val="000C3CED"/>
    <w:rsid w:val="000C615D"/>
    <w:rsid w:val="000D1815"/>
    <w:rsid w:val="000D333A"/>
    <w:rsid w:val="000D3FDF"/>
    <w:rsid w:val="000D7E11"/>
    <w:rsid w:val="000E4CB3"/>
    <w:rsid w:val="000E4E54"/>
    <w:rsid w:val="000E71C4"/>
    <w:rsid w:val="000F0F3F"/>
    <w:rsid w:val="000F39D5"/>
    <w:rsid w:val="000F77AB"/>
    <w:rsid w:val="00100509"/>
    <w:rsid w:val="00100C39"/>
    <w:rsid w:val="001079E7"/>
    <w:rsid w:val="00107F0B"/>
    <w:rsid w:val="00115032"/>
    <w:rsid w:val="00116798"/>
    <w:rsid w:val="0011686F"/>
    <w:rsid w:val="001174F8"/>
    <w:rsid w:val="00120ADD"/>
    <w:rsid w:val="00123100"/>
    <w:rsid w:val="001250F9"/>
    <w:rsid w:val="00125CB6"/>
    <w:rsid w:val="00127C7B"/>
    <w:rsid w:val="00130A57"/>
    <w:rsid w:val="001321A2"/>
    <w:rsid w:val="0013726C"/>
    <w:rsid w:val="00141B0F"/>
    <w:rsid w:val="00142DB1"/>
    <w:rsid w:val="00143016"/>
    <w:rsid w:val="00145135"/>
    <w:rsid w:val="00145741"/>
    <w:rsid w:val="0014597D"/>
    <w:rsid w:val="00146111"/>
    <w:rsid w:val="00146604"/>
    <w:rsid w:val="00147E7B"/>
    <w:rsid w:val="001509C0"/>
    <w:rsid w:val="00151666"/>
    <w:rsid w:val="00152C7B"/>
    <w:rsid w:val="00153F20"/>
    <w:rsid w:val="001549F0"/>
    <w:rsid w:val="00162BD6"/>
    <w:rsid w:val="00166FEA"/>
    <w:rsid w:val="00170AFD"/>
    <w:rsid w:val="00172B69"/>
    <w:rsid w:val="0017563B"/>
    <w:rsid w:val="00175EBF"/>
    <w:rsid w:val="0017635A"/>
    <w:rsid w:val="001766C7"/>
    <w:rsid w:val="001769AA"/>
    <w:rsid w:val="0018269E"/>
    <w:rsid w:val="00191D99"/>
    <w:rsid w:val="00195E21"/>
    <w:rsid w:val="001A0915"/>
    <w:rsid w:val="001A1F14"/>
    <w:rsid w:val="001A5A36"/>
    <w:rsid w:val="001A6478"/>
    <w:rsid w:val="001A6A4F"/>
    <w:rsid w:val="001A7994"/>
    <w:rsid w:val="001A7A7C"/>
    <w:rsid w:val="001B20F6"/>
    <w:rsid w:val="001B5123"/>
    <w:rsid w:val="001B7E7E"/>
    <w:rsid w:val="001C2880"/>
    <w:rsid w:val="001C3375"/>
    <w:rsid w:val="001C4959"/>
    <w:rsid w:val="001C5DB2"/>
    <w:rsid w:val="001C5F1E"/>
    <w:rsid w:val="001C74C3"/>
    <w:rsid w:val="001C74D4"/>
    <w:rsid w:val="001D021E"/>
    <w:rsid w:val="001D64C4"/>
    <w:rsid w:val="001D728F"/>
    <w:rsid w:val="001D75DD"/>
    <w:rsid w:val="001E23E0"/>
    <w:rsid w:val="001E2589"/>
    <w:rsid w:val="001E2BC5"/>
    <w:rsid w:val="001E30E9"/>
    <w:rsid w:val="001E3AE5"/>
    <w:rsid w:val="001E4825"/>
    <w:rsid w:val="001E4DA8"/>
    <w:rsid w:val="001E4E09"/>
    <w:rsid w:val="001E4E88"/>
    <w:rsid w:val="001F16F8"/>
    <w:rsid w:val="001F399B"/>
    <w:rsid w:val="001F4E85"/>
    <w:rsid w:val="001F5191"/>
    <w:rsid w:val="001F57E4"/>
    <w:rsid w:val="001F6529"/>
    <w:rsid w:val="00200071"/>
    <w:rsid w:val="00200A1D"/>
    <w:rsid w:val="002016A6"/>
    <w:rsid w:val="0020413B"/>
    <w:rsid w:val="0021465E"/>
    <w:rsid w:val="00215033"/>
    <w:rsid w:val="00215C1A"/>
    <w:rsid w:val="002166C3"/>
    <w:rsid w:val="00217332"/>
    <w:rsid w:val="0022008B"/>
    <w:rsid w:val="00221771"/>
    <w:rsid w:val="002221B2"/>
    <w:rsid w:val="00226515"/>
    <w:rsid w:val="002312B9"/>
    <w:rsid w:val="0023177A"/>
    <w:rsid w:val="0023535C"/>
    <w:rsid w:val="00235B89"/>
    <w:rsid w:val="00236E0D"/>
    <w:rsid w:val="00240801"/>
    <w:rsid w:val="00241461"/>
    <w:rsid w:val="00242366"/>
    <w:rsid w:val="0024479F"/>
    <w:rsid w:val="002507F0"/>
    <w:rsid w:val="00250E7B"/>
    <w:rsid w:val="002514D9"/>
    <w:rsid w:val="00251731"/>
    <w:rsid w:val="00252350"/>
    <w:rsid w:val="002541CE"/>
    <w:rsid w:val="00254DC1"/>
    <w:rsid w:val="00255277"/>
    <w:rsid w:val="002619BD"/>
    <w:rsid w:val="00262621"/>
    <w:rsid w:val="002633C4"/>
    <w:rsid w:val="00264AB6"/>
    <w:rsid w:val="002668B3"/>
    <w:rsid w:val="00267B9E"/>
    <w:rsid w:val="00273F1F"/>
    <w:rsid w:val="00280A1E"/>
    <w:rsid w:val="002844F2"/>
    <w:rsid w:val="00284854"/>
    <w:rsid w:val="00286FA3"/>
    <w:rsid w:val="00287967"/>
    <w:rsid w:val="002879B7"/>
    <w:rsid w:val="00290014"/>
    <w:rsid w:val="002904BA"/>
    <w:rsid w:val="00293315"/>
    <w:rsid w:val="002A1C5D"/>
    <w:rsid w:val="002A3774"/>
    <w:rsid w:val="002A37FC"/>
    <w:rsid w:val="002A4123"/>
    <w:rsid w:val="002A51CC"/>
    <w:rsid w:val="002A54D7"/>
    <w:rsid w:val="002B004D"/>
    <w:rsid w:val="002B5D37"/>
    <w:rsid w:val="002B689C"/>
    <w:rsid w:val="002B6DAB"/>
    <w:rsid w:val="002C1B79"/>
    <w:rsid w:val="002C3CBA"/>
    <w:rsid w:val="002C654E"/>
    <w:rsid w:val="002C70BA"/>
    <w:rsid w:val="002D1FDA"/>
    <w:rsid w:val="002D2D4B"/>
    <w:rsid w:val="002D3E03"/>
    <w:rsid w:val="002D50CD"/>
    <w:rsid w:val="002D66AD"/>
    <w:rsid w:val="002D69B0"/>
    <w:rsid w:val="002D7FC8"/>
    <w:rsid w:val="002E2E9D"/>
    <w:rsid w:val="002E3A84"/>
    <w:rsid w:val="002E3E59"/>
    <w:rsid w:val="002E5314"/>
    <w:rsid w:val="002E55FB"/>
    <w:rsid w:val="002F011A"/>
    <w:rsid w:val="002F0E1D"/>
    <w:rsid w:val="002F11A7"/>
    <w:rsid w:val="002F1CBE"/>
    <w:rsid w:val="002F4906"/>
    <w:rsid w:val="002F640D"/>
    <w:rsid w:val="00301CF5"/>
    <w:rsid w:val="00303623"/>
    <w:rsid w:val="0030403B"/>
    <w:rsid w:val="00304201"/>
    <w:rsid w:val="00304591"/>
    <w:rsid w:val="00304DA1"/>
    <w:rsid w:val="003061AC"/>
    <w:rsid w:val="003109CF"/>
    <w:rsid w:val="003123AB"/>
    <w:rsid w:val="0031249E"/>
    <w:rsid w:val="003130E9"/>
    <w:rsid w:val="00313ACA"/>
    <w:rsid w:val="00314CCC"/>
    <w:rsid w:val="00316EDA"/>
    <w:rsid w:val="00322A41"/>
    <w:rsid w:val="0032405F"/>
    <w:rsid w:val="00324FFC"/>
    <w:rsid w:val="0033249D"/>
    <w:rsid w:val="0033508E"/>
    <w:rsid w:val="00335636"/>
    <w:rsid w:val="00335E81"/>
    <w:rsid w:val="00337071"/>
    <w:rsid w:val="00340678"/>
    <w:rsid w:val="00345539"/>
    <w:rsid w:val="00345ED4"/>
    <w:rsid w:val="00352382"/>
    <w:rsid w:val="003539FD"/>
    <w:rsid w:val="00355899"/>
    <w:rsid w:val="00360EDF"/>
    <w:rsid w:val="003639EC"/>
    <w:rsid w:val="00364678"/>
    <w:rsid w:val="00365701"/>
    <w:rsid w:val="00367CEE"/>
    <w:rsid w:val="003723AF"/>
    <w:rsid w:val="00373C7C"/>
    <w:rsid w:val="00375439"/>
    <w:rsid w:val="00383A8A"/>
    <w:rsid w:val="003848E4"/>
    <w:rsid w:val="003901DE"/>
    <w:rsid w:val="00391444"/>
    <w:rsid w:val="00392D9F"/>
    <w:rsid w:val="00395434"/>
    <w:rsid w:val="003A2CF8"/>
    <w:rsid w:val="003A3370"/>
    <w:rsid w:val="003A3633"/>
    <w:rsid w:val="003A59F8"/>
    <w:rsid w:val="003A6229"/>
    <w:rsid w:val="003B2EA7"/>
    <w:rsid w:val="003B36A4"/>
    <w:rsid w:val="003B7B82"/>
    <w:rsid w:val="003B7E4F"/>
    <w:rsid w:val="003C05FE"/>
    <w:rsid w:val="003C5262"/>
    <w:rsid w:val="003D4BCD"/>
    <w:rsid w:val="003D624B"/>
    <w:rsid w:val="003D676F"/>
    <w:rsid w:val="003D7653"/>
    <w:rsid w:val="003E0FF0"/>
    <w:rsid w:val="003E26E7"/>
    <w:rsid w:val="003E4918"/>
    <w:rsid w:val="003E54FD"/>
    <w:rsid w:val="003F66CC"/>
    <w:rsid w:val="003F7296"/>
    <w:rsid w:val="004105B5"/>
    <w:rsid w:val="00412A10"/>
    <w:rsid w:val="004131C2"/>
    <w:rsid w:val="004149A4"/>
    <w:rsid w:val="00415683"/>
    <w:rsid w:val="00415882"/>
    <w:rsid w:val="00420BC5"/>
    <w:rsid w:val="00423BD2"/>
    <w:rsid w:val="00424013"/>
    <w:rsid w:val="0042442A"/>
    <w:rsid w:val="004254DA"/>
    <w:rsid w:val="0043001C"/>
    <w:rsid w:val="0043119E"/>
    <w:rsid w:val="00431215"/>
    <w:rsid w:val="004312D4"/>
    <w:rsid w:val="00431D14"/>
    <w:rsid w:val="004349CD"/>
    <w:rsid w:val="004434E7"/>
    <w:rsid w:val="0044646B"/>
    <w:rsid w:val="004503CC"/>
    <w:rsid w:val="0045041D"/>
    <w:rsid w:val="00454750"/>
    <w:rsid w:val="0045560E"/>
    <w:rsid w:val="0045579A"/>
    <w:rsid w:val="00455F0B"/>
    <w:rsid w:val="004574B8"/>
    <w:rsid w:val="0046254F"/>
    <w:rsid w:val="00463793"/>
    <w:rsid w:val="00463887"/>
    <w:rsid w:val="00464A98"/>
    <w:rsid w:val="004657A8"/>
    <w:rsid w:val="00466CF2"/>
    <w:rsid w:val="00466F6B"/>
    <w:rsid w:val="004676A7"/>
    <w:rsid w:val="004746AB"/>
    <w:rsid w:val="00475E8E"/>
    <w:rsid w:val="004801AF"/>
    <w:rsid w:val="004808FF"/>
    <w:rsid w:val="004838DF"/>
    <w:rsid w:val="0048394F"/>
    <w:rsid w:val="00484FD6"/>
    <w:rsid w:val="00487E7B"/>
    <w:rsid w:val="00490108"/>
    <w:rsid w:val="00490A8F"/>
    <w:rsid w:val="004951AF"/>
    <w:rsid w:val="004966E6"/>
    <w:rsid w:val="0049713E"/>
    <w:rsid w:val="004A1728"/>
    <w:rsid w:val="004A203B"/>
    <w:rsid w:val="004A34F0"/>
    <w:rsid w:val="004A5082"/>
    <w:rsid w:val="004A5367"/>
    <w:rsid w:val="004A7A36"/>
    <w:rsid w:val="004A7EEE"/>
    <w:rsid w:val="004A7F4A"/>
    <w:rsid w:val="004B516B"/>
    <w:rsid w:val="004C0540"/>
    <w:rsid w:val="004C3F90"/>
    <w:rsid w:val="004D40E6"/>
    <w:rsid w:val="004D4321"/>
    <w:rsid w:val="004E1728"/>
    <w:rsid w:val="004E2098"/>
    <w:rsid w:val="004E2DDC"/>
    <w:rsid w:val="004F0F46"/>
    <w:rsid w:val="004F6FFE"/>
    <w:rsid w:val="00507E6C"/>
    <w:rsid w:val="005102E6"/>
    <w:rsid w:val="0051057D"/>
    <w:rsid w:val="00510DF4"/>
    <w:rsid w:val="00512A60"/>
    <w:rsid w:val="005137CA"/>
    <w:rsid w:val="00520181"/>
    <w:rsid w:val="0052393C"/>
    <w:rsid w:val="00523BBC"/>
    <w:rsid w:val="00525AA1"/>
    <w:rsid w:val="00526110"/>
    <w:rsid w:val="00534066"/>
    <w:rsid w:val="00534872"/>
    <w:rsid w:val="005411DB"/>
    <w:rsid w:val="00543C3F"/>
    <w:rsid w:val="00543FAF"/>
    <w:rsid w:val="005440DF"/>
    <w:rsid w:val="005441D2"/>
    <w:rsid w:val="00544AF2"/>
    <w:rsid w:val="005461A1"/>
    <w:rsid w:val="00547696"/>
    <w:rsid w:val="00547BA0"/>
    <w:rsid w:val="00547DB2"/>
    <w:rsid w:val="005533B0"/>
    <w:rsid w:val="00555D67"/>
    <w:rsid w:val="00561AA2"/>
    <w:rsid w:val="005657CF"/>
    <w:rsid w:val="0056643B"/>
    <w:rsid w:val="005725EF"/>
    <w:rsid w:val="00572DB3"/>
    <w:rsid w:val="00573868"/>
    <w:rsid w:val="00574425"/>
    <w:rsid w:val="0057496F"/>
    <w:rsid w:val="00575C07"/>
    <w:rsid w:val="00582E2A"/>
    <w:rsid w:val="00583C8A"/>
    <w:rsid w:val="00584CEB"/>
    <w:rsid w:val="00587030"/>
    <w:rsid w:val="005877EA"/>
    <w:rsid w:val="00590531"/>
    <w:rsid w:val="0059270D"/>
    <w:rsid w:val="005953D1"/>
    <w:rsid w:val="005A033B"/>
    <w:rsid w:val="005A0BE9"/>
    <w:rsid w:val="005A2177"/>
    <w:rsid w:val="005A4D79"/>
    <w:rsid w:val="005A5338"/>
    <w:rsid w:val="005B06CD"/>
    <w:rsid w:val="005B0ABF"/>
    <w:rsid w:val="005B0E92"/>
    <w:rsid w:val="005B2CE6"/>
    <w:rsid w:val="005B31BC"/>
    <w:rsid w:val="005B3BA3"/>
    <w:rsid w:val="005B63A3"/>
    <w:rsid w:val="005B6A54"/>
    <w:rsid w:val="005C32AC"/>
    <w:rsid w:val="005C4859"/>
    <w:rsid w:val="005C5B5B"/>
    <w:rsid w:val="005C62C9"/>
    <w:rsid w:val="005D0CEC"/>
    <w:rsid w:val="005D1F1B"/>
    <w:rsid w:val="005D297B"/>
    <w:rsid w:val="005D445F"/>
    <w:rsid w:val="005D5882"/>
    <w:rsid w:val="005E1558"/>
    <w:rsid w:val="005E2D32"/>
    <w:rsid w:val="005E59A2"/>
    <w:rsid w:val="005E69AE"/>
    <w:rsid w:val="005E6D49"/>
    <w:rsid w:val="005E773B"/>
    <w:rsid w:val="005F0AE9"/>
    <w:rsid w:val="005F3454"/>
    <w:rsid w:val="005F448E"/>
    <w:rsid w:val="005F4957"/>
    <w:rsid w:val="005F6DCE"/>
    <w:rsid w:val="0060264C"/>
    <w:rsid w:val="00602B5D"/>
    <w:rsid w:val="0060440A"/>
    <w:rsid w:val="006057AB"/>
    <w:rsid w:val="006060B5"/>
    <w:rsid w:val="006074AE"/>
    <w:rsid w:val="006121FE"/>
    <w:rsid w:val="00613A9A"/>
    <w:rsid w:val="00621269"/>
    <w:rsid w:val="00622CCA"/>
    <w:rsid w:val="006245B5"/>
    <w:rsid w:val="00625AD5"/>
    <w:rsid w:val="00627866"/>
    <w:rsid w:val="0063137C"/>
    <w:rsid w:val="0063516F"/>
    <w:rsid w:val="00636A1B"/>
    <w:rsid w:val="00641701"/>
    <w:rsid w:val="006451C0"/>
    <w:rsid w:val="0065006D"/>
    <w:rsid w:val="00650348"/>
    <w:rsid w:val="0065272E"/>
    <w:rsid w:val="00652891"/>
    <w:rsid w:val="006570E2"/>
    <w:rsid w:val="00660C66"/>
    <w:rsid w:val="00662213"/>
    <w:rsid w:val="0066530C"/>
    <w:rsid w:val="0066762A"/>
    <w:rsid w:val="00671C6F"/>
    <w:rsid w:val="00673346"/>
    <w:rsid w:val="0067424E"/>
    <w:rsid w:val="00674A55"/>
    <w:rsid w:val="00682682"/>
    <w:rsid w:val="00683713"/>
    <w:rsid w:val="00686BCA"/>
    <w:rsid w:val="006872FA"/>
    <w:rsid w:val="00687EA3"/>
    <w:rsid w:val="0069225C"/>
    <w:rsid w:val="00692B55"/>
    <w:rsid w:val="00694EA8"/>
    <w:rsid w:val="0069706F"/>
    <w:rsid w:val="006971E7"/>
    <w:rsid w:val="006B008A"/>
    <w:rsid w:val="006B2DF3"/>
    <w:rsid w:val="006B3A35"/>
    <w:rsid w:val="006B4EF8"/>
    <w:rsid w:val="006B7C81"/>
    <w:rsid w:val="006C0472"/>
    <w:rsid w:val="006C0D16"/>
    <w:rsid w:val="006C5026"/>
    <w:rsid w:val="006C5D6F"/>
    <w:rsid w:val="006D17E7"/>
    <w:rsid w:val="006D2266"/>
    <w:rsid w:val="006D24E0"/>
    <w:rsid w:val="006D29DE"/>
    <w:rsid w:val="006D6753"/>
    <w:rsid w:val="006D6FD2"/>
    <w:rsid w:val="006E046E"/>
    <w:rsid w:val="006E684D"/>
    <w:rsid w:val="006E79F2"/>
    <w:rsid w:val="006F08E4"/>
    <w:rsid w:val="006F5983"/>
    <w:rsid w:val="006F5A93"/>
    <w:rsid w:val="006F6595"/>
    <w:rsid w:val="00701389"/>
    <w:rsid w:val="00701C6D"/>
    <w:rsid w:val="00704429"/>
    <w:rsid w:val="00704728"/>
    <w:rsid w:val="00705554"/>
    <w:rsid w:val="0070572A"/>
    <w:rsid w:val="00705F4F"/>
    <w:rsid w:val="007076C6"/>
    <w:rsid w:val="00711E24"/>
    <w:rsid w:val="00712110"/>
    <w:rsid w:val="00712494"/>
    <w:rsid w:val="007127E4"/>
    <w:rsid w:val="00712BCC"/>
    <w:rsid w:val="00712CB7"/>
    <w:rsid w:val="0071597E"/>
    <w:rsid w:val="00717663"/>
    <w:rsid w:val="0072061D"/>
    <w:rsid w:val="00724763"/>
    <w:rsid w:val="007249F4"/>
    <w:rsid w:val="00730B02"/>
    <w:rsid w:val="00731A3B"/>
    <w:rsid w:val="007334E4"/>
    <w:rsid w:val="007343DB"/>
    <w:rsid w:val="007363D0"/>
    <w:rsid w:val="00737A7A"/>
    <w:rsid w:val="00737D3D"/>
    <w:rsid w:val="007409EF"/>
    <w:rsid w:val="00740CA4"/>
    <w:rsid w:val="00741668"/>
    <w:rsid w:val="00742672"/>
    <w:rsid w:val="00743EF8"/>
    <w:rsid w:val="0074426B"/>
    <w:rsid w:val="007448D4"/>
    <w:rsid w:val="00747D28"/>
    <w:rsid w:val="007519C1"/>
    <w:rsid w:val="0075259D"/>
    <w:rsid w:val="00755888"/>
    <w:rsid w:val="007612E5"/>
    <w:rsid w:val="007630C2"/>
    <w:rsid w:val="00763468"/>
    <w:rsid w:val="00763682"/>
    <w:rsid w:val="00763E10"/>
    <w:rsid w:val="00777B0C"/>
    <w:rsid w:val="00782361"/>
    <w:rsid w:val="0078279E"/>
    <w:rsid w:val="00783D78"/>
    <w:rsid w:val="00787108"/>
    <w:rsid w:val="00790070"/>
    <w:rsid w:val="00791D75"/>
    <w:rsid w:val="00792748"/>
    <w:rsid w:val="007932C9"/>
    <w:rsid w:val="007938F4"/>
    <w:rsid w:val="00793C68"/>
    <w:rsid w:val="00793D6C"/>
    <w:rsid w:val="00796125"/>
    <w:rsid w:val="00797FFE"/>
    <w:rsid w:val="007A2731"/>
    <w:rsid w:val="007A2E04"/>
    <w:rsid w:val="007A3883"/>
    <w:rsid w:val="007A4100"/>
    <w:rsid w:val="007A4A26"/>
    <w:rsid w:val="007B0D38"/>
    <w:rsid w:val="007B325A"/>
    <w:rsid w:val="007C1CD5"/>
    <w:rsid w:val="007C3359"/>
    <w:rsid w:val="007C6994"/>
    <w:rsid w:val="007C6B12"/>
    <w:rsid w:val="007C7277"/>
    <w:rsid w:val="007E2E1B"/>
    <w:rsid w:val="007E3339"/>
    <w:rsid w:val="007E42A0"/>
    <w:rsid w:val="00800B2E"/>
    <w:rsid w:val="00801EE8"/>
    <w:rsid w:val="00805178"/>
    <w:rsid w:val="0080567C"/>
    <w:rsid w:val="00807509"/>
    <w:rsid w:val="00807CA3"/>
    <w:rsid w:val="00811741"/>
    <w:rsid w:val="00811A29"/>
    <w:rsid w:val="00815B77"/>
    <w:rsid w:val="0082316C"/>
    <w:rsid w:val="00823AB7"/>
    <w:rsid w:val="00824CF6"/>
    <w:rsid w:val="00827330"/>
    <w:rsid w:val="00827F1E"/>
    <w:rsid w:val="00832FFE"/>
    <w:rsid w:val="008365ED"/>
    <w:rsid w:val="00837FF2"/>
    <w:rsid w:val="00841D20"/>
    <w:rsid w:val="008442B4"/>
    <w:rsid w:val="0084497D"/>
    <w:rsid w:val="0084559A"/>
    <w:rsid w:val="008524C4"/>
    <w:rsid w:val="00856C63"/>
    <w:rsid w:val="00856DDE"/>
    <w:rsid w:val="00856DF9"/>
    <w:rsid w:val="00857B62"/>
    <w:rsid w:val="008635D8"/>
    <w:rsid w:val="00863B02"/>
    <w:rsid w:val="00865EEA"/>
    <w:rsid w:val="0086618E"/>
    <w:rsid w:val="008661FE"/>
    <w:rsid w:val="008667BA"/>
    <w:rsid w:val="00870C80"/>
    <w:rsid w:val="00872959"/>
    <w:rsid w:val="008768FD"/>
    <w:rsid w:val="0087708B"/>
    <w:rsid w:val="00877BE7"/>
    <w:rsid w:val="00880645"/>
    <w:rsid w:val="008843D6"/>
    <w:rsid w:val="00884614"/>
    <w:rsid w:val="00884646"/>
    <w:rsid w:val="00886A6D"/>
    <w:rsid w:val="00890CBC"/>
    <w:rsid w:val="008922CB"/>
    <w:rsid w:val="008958CA"/>
    <w:rsid w:val="00895970"/>
    <w:rsid w:val="008962B9"/>
    <w:rsid w:val="008A05CC"/>
    <w:rsid w:val="008A160A"/>
    <w:rsid w:val="008A166E"/>
    <w:rsid w:val="008A1D1C"/>
    <w:rsid w:val="008A2D35"/>
    <w:rsid w:val="008A3922"/>
    <w:rsid w:val="008B02FC"/>
    <w:rsid w:val="008B0564"/>
    <w:rsid w:val="008B26CB"/>
    <w:rsid w:val="008B454A"/>
    <w:rsid w:val="008D0102"/>
    <w:rsid w:val="008D2EC6"/>
    <w:rsid w:val="008D4A58"/>
    <w:rsid w:val="008D682E"/>
    <w:rsid w:val="008D7736"/>
    <w:rsid w:val="008E1F2E"/>
    <w:rsid w:val="008E21AA"/>
    <w:rsid w:val="008E2EDD"/>
    <w:rsid w:val="008E513A"/>
    <w:rsid w:val="008E5A68"/>
    <w:rsid w:val="008E73C5"/>
    <w:rsid w:val="008E7CF1"/>
    <w:rsid w:val="008F264D"/>
    <w:rsid w:val="008F2CE3"/>
    <w:rsid w:val="008F330C"/>
    <w:rsid w:val="008F38D6"/>
    <w:rsid w:val="0090491F"/>
    <w:rsid w:val="00904C58"/>
    <w:rsid w:val="00906D8B"/>
    <w:rsid w:val="0090772A"/>
    <w:rsid w:val="00912AE1"/>
    <w:rsid w:val="009150AE"/>
    <w:rsid w:val="00915614"/>
    <w:rsid w:val="00921692"/>
    <w:rsid w:val="009224BA"/>
    <w:rsid w:val="00924402"/>
    <w:rsid w:val="00924481"/>
    <w:rsid w:val="00930359"/>
    <w:rsid w:val="00930B12"/>
    <w:rsid w:val="00936625"/>
    <w:rsid w:val="00941018"/>
    <w:rsid w:val="009422A4"/>
    <w:rsid w:val="0094235E"/>
    <w:rsid w:val="0094262D"/>
    <w:rsid w:val="009435EB"/>
    <w:rsid w:val="0094606C"/>
    <w:rsid w:val="009468E5"/>
    <w:rsid w:val="009470ED"/>
    <w:rsid w:val="00950CC3"/>
    <w:rsid w:val="00951E2C"/>
    <w:rsid w:val="00951FE5"/>
    <w:rsid w:val="00952DA0"/>
    <w:rsid w:val="00960845"/>
    <w:rsid w:val="009631E6"/>
    <w:rsid w:val="00973AF9"/>
    <w:rsid w:val="00974229"/>
    <w:rsid w:val="00974ADB"/>
    <w:rsid w:val="00977A7C"/>
    <w:rsid w:val="00985EB1"/>
    <w:rsid w:val="00987AAF"/>
    <w:rsid w:val="00991E83"/>
    <w:rsid w:val="009927A9"/>
    <w:rsid w:val="0099549E"/>
    <w:rsid w:val="009960B6"/>
    <w:rsid w:val="009A0F41"/>
    <w:rsid w:val="009A3D85"/>
    <w:rsid w:val="009B3551"/>
    <w:rsid w:val="009B3748"/>
    <w:rsid w:val="009B3E1B"/>
    <w:rsid w:val="009B602E"/>
    <w:rsid w:val="009B62E1"/>
    <w:rsid w:val="009B7886"/>
    <w:rsid w:val="009B7A73"/>
    <w:rsid w:val="009C3A7A"/>
    <w:rsid w:val="009C416E"/>
    <w:rsid w:val="009C46B6"/>
    <w:rsid w:val="009C5045"/>
    <w:rsid w:val="009C792E"/>
    <w:rsid w:val="009D704A"/>
    <w:rsid w:val="009E1B7A"/>
    <w:rsid w:val="009E1E7C"/>
    <w:rsid w:val="009E3940"/>
    <w:rsid w:val="009E3DFF"/>
    <w:rsid w:val="009F2964"/>
    <w:rsid w:val="009F3279"/>
    <w:rsid w:val="009F4E99"/>
    <w:rsid w:val="009F54D3"/>
    <w:rsid w:val="00A015AF"/>
    <w:rsid w:val="00A05440"/>
    <w:rsid w:val="00A07BB9"/>
    <w:rsid w:val="00A102C3"/>
    <w:rsid w:val="00A10F28"/>
    <w:rsid w:val="00A15A98"/>
    <w:rsid w:val="00A16113"/>
    <w:rsid w:val="00A177A1"/>
    <w:rsid w:val="00A20533"/>
    <w:rsid w:val="00A22B03"/>
    <w:rsid w:val="00A23037"/>
    <w:rsid w:val="00A235E1"/>
    <w:rsid w:val="00A23793"/>
    <w:rsid w:val="00A24F11"/>
    <w:rsid w:val="00A2513C"/>
    <w:rsid w:val="00A277A6"/>
    <w:rsid w:val="00A27BD6"/>
    <w:rsid w:val="00A30529"/>
    <w:rsid w:val="00A30C32"/>
    <w:rsid w:val="00A30D1A"/>
    <w:rsid w:val="00A31C88"/>
    <w:rsid w:val="00A33ACB"/>
    <w:rsid w:val="00A357FF"/>
    <w:rsid w:val="00A36699"/>
    <w:rsid w:val="00A4175E"/>
    <w:rsid w:val="00A42BC5"/>
    <w:rsid w:val="00A4644A"/>
    <w:rsid w:val="00A46CB5"/>
    <w:rsid w:val="00A47D0A"/>
    <w:rsid w:val="00A54B03"/>
    <w:rsid w:val="00A561EE"/>
    <w:rsid w:val="00A567D3"/>
    <w:rsid w:val="00A61CBC"/>
    <w:rsid w:val="00A6230D"/>
    <w:rsid w:val="00A67332"/>
    <w:rsid w:val="00A67A28"/>
    <w:rsid w:val="00A7194D"/>
    <w:rsid w:val="00A71F74"/>
    <w:rsid w:val="00A776FE"/>
    <w:rsid w:val="00A80934"/>
    <w:rsid w:val="00A83ECA"/>
    <w:rsid w:val="00A90258"/>
    <w:rsid w:val="00A90B5E"/>
    <w:rsid w:val="00A917CE"/>
    <w:rsid w:val="00A91878"/>
    <w:rsid w:val="00A92A4F"/>
    <w:rsid w:val="00A93CFF"/>
    <w:rsid w:val="00A975D5"/>
    <w:rsid w:val="00A978C3"/>
    <w:rsid w:val="00AA3F83"/>
    <w:rsid w:val="00AA7A50"/>
    <w:rsid w:val="00AB2CAA"/>
    <w:rsid w:val="00AB55AE"/>
    <w:rsid w:val="00AB7EAD"/>
    <w:rsid w:val="00AC1C81"/>
    <w:rsid w:val="00AC436F"/>
    <w:rsid w:val="00AC61EE"/>
    <w:rsid w:val="00AC7A87"/>
    <w:rsid w:val="00AD19DF"/>
    <w:rsid w:val="00AD241C"/>
    <w:rsid w:val="00AD3603"/>
    <w:rsid w:val="00AD3778"/>
    <w:rsid w:val="00AD720A"/>
    <w:rsid w:val="00AD7531"/>
    <w:rsid w:val="00AD7BA0"/>
    <w:rsid w:val="00AD7BD8"/>
    <w:rsid w:val="00AF0011"/>
    <w:rsid w:val="00AF0229"/>
    <w:rsid w:val="00B04499"/>
    <w:rsid w:val="00B107BF"/>
    <w:rsid w:val="00B125E5"/>
    <w:rsid w:val="00B13730"/>
    <w:rsid w:val="00B14E37"/>
    <w:rsid w:val="00B1640E"/>
    <w:rsid w:val="00B176DA"/>
    <w:rsid w:val="00B21B16"/>
    <w:rsid w:val="00B3157C"/>
    <w:rsid w:val="00B31A30"/>
    <w:rsid w:val="00B31C15"/>
    <w:rsid w:val="00B37616"/>
    <w:rsid w:val="00B4003F"/>
    <w:rsid w:val="00B4166A"/>
    <w:rsid w:val="00B42CD7"/>
    <w:rsid w:val="00B467CB"/>
    <w:rsid w:val="00B4731F"/>
    <w:rsid w:val="00B50238"/>
    <w:rsid w:val="00B5260A"/>
    <w:rsid w:val="00B52D71"/>
    <w:rsid w:val="00B5430D"/>
    <w:rsid w:val="00B57D5D"/>
    <w:rsid w:val="00B61BE9"/>
    <w:rsid w:val="00B6268A"/>
    <w:rsid w:val="00B63423"/>
    <w:rsid w:val="00B64079"/>
    <w:rsid w:val="00B6563E"/>
    <w:rsid w:val="00B67FC8"/>
    <w:rsid w:val="00B70570"/>
    <w:rsid w:val="00B71DA8"/>
    <w:rsid w:val="00B71F89"/>
    <w:rsid w:val="00B725F2"/>
    <w:rsid w:val="00B73AE9"/>
    <w:rsid w:val="00B751F7"/>
    <w:rsid w:val="00B75ACD"/>
    <w:rsid w:val="00B761C6"/>
    <w:rsid w:val="00B766A8"/>
    <w:rsid w:val="00B81094"/>
    <w:rsid w:val="00B81AFA"/>
    <w:rsid w:val="00B858E0"/>
    <w:rsid w:val="00B86597"/>
    <w:rsid w:val="00B869F3"/>
    <w:rsid w:val="00B87518"/>
    <w:rsid w:val="00B90D8E"/>
    <w:rsid w:val="00BA181A"/>
    <w:rsid w:val="00BA249A"/>
    <w:rsid w:val="00BA25A1"/>
    <w:rsid w:val="00BA4BF4"/>
    <w:rsid w:val="00BA78AA"/>
    <w:rsid w:val="00BB400A"/>
    <w:rsid w:val="00BB6704"/>
    <w:rsid w:val="00BC204E"/>
    <w:rsid w:val="00BC29CB"/>
    <w:rsid w:val="00BC2F0B"/>
    <w:rsid w:val="00BC4448"/>
    <w:rsid w:val="00BC4F5E"/>
    <w:rsid w:val="00BC50D8"/>
    <w:rsid w:val="00BD3AA7"/>
    <w:rsid w:val="00BD6CE2"/>
    <w:rsid w:val="00BE1108"/>
    <w:rsid w:val="00BE297A"/>
    <w:rsid w:val="00BE2C7B"/>
    <w:rsid w:val="00BE4EC0"/>
    <w:rsid w:val="00BE5F49"/>
    <w:rsid w:val="00BE6419"/>
    <w:rsid w:val="00BE710D"/>
    <w:rsid w:val="00BF4918"/>
    <w:rsid w:val="00BF614D"/>
    <w:rsid w:val="00BF692B"/>
    <w:rsid w:val="00BF6994"/>
    <w:rsid w:val="00C01232"/>
    <w:rsid w:val="00C02920"/>
    <w:rsid w:val="00C02F18"/>
    <w:rsid w:val="00C05254"/>
    <w:rsid w:val="00C05C22"/>
    <w:rsid w:val="00C110CA"/>
    <w:rsid w:val="00C11DA7"/>
    <w:rsid w:val="00C14ACF"/>
    <w:rsid w:val="00C14C92"/>
    <w:rsid w:val="00C16F58"/>
    <w:rsid w:val="00C176E2"/>
    <w:rsid w:val="00C1794B"/>
    <w:rsid w:val="00C20954"/>
    <w:rsid w:val="00C21298"/>
    <w:rsid w:val="00C260DA"/>
    <w:rsid w:val="00C31B3C"/>
    <w:rsid w:val="00C32D92"/>
    <w:rsid w:val="00C34120"/>
    <w:rsid w:val="00C44148"/>
    <w:rsid w:val="00C446AA"/>
    <w:rsid w:val="00C4574E"/>
    <w:rsid w:val="00C45A27"/>
    <w:rsid w:val="00C45DB3"/>
    <w:rsid w:val="00C461E3"/>
    <w:rsid w:val="00C46F2B"/>
    <w:rsid w:val="00C51F09"/>
    <w:rsid w:val="00C53E78"/>
    <w:rsid w:val="00C544A8"/>
    <w:rsid w:val="00C56A81"/>
    <w:rsid w:val="00C64153"/>
    <w:rsid w:val="00C64B53"/>
    <w:rsid w:val="00C64F9B"/>
    <w:rsid w:val="00C64FB4"/>
    <w:rsid w:val="00C65C6C"/>
    <w:rsid w:val="00C71288"/>
    <w:rsid w:val="00C71A55"/>
    <w:rsid w:val="00C76D3C"/>
    <w:rsid w:val="00C8447E"/>
    <w:rsid w:val="00C91BA5"/>
    <w:rsid w:val="00C94C9A"/>
    <w:rsid w:val="00C96901"/>
    <w:rsid w:val="00CA06C4"/>
    <w:rsid w:val="00CA2447"/>
    <w:rsid w:val="00CA4012"/>
    <w:rsid w:val="00CA620A"/>
    <w:rsid w:val="00CB4674"/>
    <w:rsid w:val="00CB6586"/>
    <w:rsid w:val="00CD08A3"/>
    <w:rsid w:val="00CD1384"/>
    <w:rsid w:val="00CD2CBD"/>
    <w:rsid w:val="00CD4D0C"/>
    <w:rsid w:val="00CD5716"/>
    <w:rsid w:val="00CD5BBD"/>
    <w:rsid w:val="00CD7BEC"/>
    <w:rsid w:val="00CE4DAA"/>
    <w:rsid w:val="00CE6920"/>
    <w:rsid w:val="00CF1213"/>
    <w:rsid w:val="00CF3238"/>
    <w:rsid w:val="00CF5C7F"/>
    <w:rsid w:val="00D01630"/>
    <w:rsid w:val="00D01968"/>
    <w:rsid w:val="00D04166"/>
    <w:rsid w:val="00D04BE3"/>
    <w:rsid w:val="00D06C09"/>
    <w:rsid w:val="00D105C2"/>
    <w:rsid w:val="00D11D76"/>
    <w:rsid w:val="00D133A3"/>
    <w:rsid w:val="00D20B5A"/>
    <w:rsid w:val="00D22DE7"/>
    <w:rsid w:val="00D27F72"/>
    <w:rsid w:val="00D3134A"/>
    <w:rsid w:val="00D31609"/>
    <w:rsid w:val="00D32DEE"/>
    <w:rsid w:val="00D34133"/>
    <w:rsid w:val="00D40ABB"/>
    <w:rsid w:val="00D43193"/>
    <w:rsid w:val="00D47B07"/>
    <w:rsid w:val="00D50F29"/>
    <w:rsid w:val="00D51559"/>
    <w:rsid w:val="00D52925"/>
    <w:rsid w:val="00D534F7"/>
    <w:rsid w:val="00D5389A"/>
    <w:rsid w:val="00D5448C"/>
    <w:rsid w:val="00D558F1"/>
    <w:rsid w:val="00D57501"/>
    <w:rsid w:val="00D62BAB"/>
    <w:rsid w:val="00D62E54"/>
    <w:rsid w:val="00D6408A"/>
    <w:rsid w:val="00D6551D"/>
    <w:rsid w:val="00D657D5"/>
    <w:rsid w:val="00D673E3"/>
    <w:rsid w:val="00D67595"/>
    <w:rsid w:val="00D72538"/>
    <w:rsid w:val="00D7270F"/>
    <w:rsid w:val="00D72834"/>
    <w:rsid w:val="00D72908"/>
    <w:rsid w:val="00D74D50"/>
    <w:rsid w:val="00D75615"/>
    <w:rsid w:val="00D768A8"/>
    <w:rsid w:val="00D7774E"/>
    <w:rsid w:val="00D81F42"/>
    <w:rsid w:val="00D844AB"/>
    <w:rsid w:val="00D848A5"/>
    <w:rsid w:val="00D87F1E"/>
    <w:rsid w:val="00D91C6D"/>
    <w:rsid w:val="00D95F2C"/>
    <w:rsid w:val="00D96A48"/>
    <w:rsid w:val="00D96DD3"/>
    <w:rsid w:val="00DA0E4F"/>
    <w:rsid w:val="00DA2407"/>
    <w:rsid w:val="00DA3CD2"/>
    <w:rsid w:val="00DA4043"/>
    <w:rsid w:val="00DA5AB2"/>
    <w:rsid w:val="00DA5DC0"/>
    <w:rsid w:val="00DA7F21"/>
    <w:rsid w:val="00DB1680"/>
    <w:rsid w:val="00DB1B21"/>
    <w:rsid w:val="00DB4A15"/>
    <w:rsid w:val="00DB735F"/>
    <w:rsid w:val="00DC26CE"/>
    <w:rsid w:val="00DC6F3D"/>
    <w:rsid w:val="00DC7E82"/>
    <w:rsid w:val="00DD12AF"/>
    <w:rsid w:val="00DE700E"/>
    <w:rsid w:val="00DF00F6"/>
    <w:rsid w:val="00DF23CD"/>
    <w:rsid w:val="00DF30CC"/>
    <w:rsid w:val="00DF3DC0"/>
    <w:rsid w:val="00DF5253"/>
    <w:rsid w:val="00DF68CC"/>
    <w:rsid w:val="00E0126C"/>
    <w:rsid w:val="00E03035"/>
    <w:rsid w:val="00E03BB2"/>
    <w:rsid w:val="00E10AA4"/>
    <w:rsid w:val="00E121BC"/>
    <w:rsid w:val="00E1241E"/>
    <w:rsid w:val="00E14567"/>
    <w:rsid w:val="00E14AE7"/>
    <w:rsid w:val="00E17042"/>
    <w:rsid w:val="00E2068C"/>
    <w:rsid w:val="00E23A34"/>
    <w:rsid w:val="00E2553D"/>
    <w:rsid w:val="00E261F1"/>
    <w:rsid w:val="00E26C93"/>
    <w:rsid w:val="00E27FB1"/>
    <w:rsid w:val="00E31D0B"/>
    <w:rsid w:val="00E41BF9"/>
    <w:rsid w:val="00E42063"/>
    <w:rsid w:val="00E44B5C"/>
    <w:rsid w:val="00E52EB9"/>
    <w:rsid w:val="00E556F0"/>
    <w:rsid w:val="00E55A14"/>
    <w:rsid w:val="00E55F78"/>
    <w:rsid w:val="00E569DA"/>
    <w:rsid w:val="00E57178"/>
    <w:rsid w:val="00E57986"/>
    <w:rsid w:val="00E61B07"/>
    <w:rsid w:val="00E631EF"/>
    <w:rsid w:val="00E6468B"/>
    <w:rsid w:val="00E67041"/>
    <w:rsid w:val="00E71A86"/>
    <w:rsid w:val="00E71BF3"/>
    <w:rsid w:val="00E73E69"/>
    <w:rsid w:val="00E74345"/>
    <w:rsid w:val="00E75FD9"/>
    <w:rsid w:val="00E76FA6"/>
    <w:rsid w:val="00E771DF"/>
    <w:rsid w:val="00E776C9"/>
    <w:rsid w:val="00E81661"/>
    <w:rsid w:val="00E84727"/>
    <w:rsid w:val="00E84F3B"/>
    <w:rsid w:val="00E868CF"/>
    <w:rsid w:val="00E90415"/>
    <w:rsid w:val="00E91889"/>
    <w:rsid w:val="00E94B72"/>
    <w:rsid w:val="00EA0010"/>
    <w:rsid w:val="00EA13A5"/>
    <w:rsid w:val="00EA13A7"/>
    <w:rsid w:val="00EA5B51"/>
    <w:rsid w:val="00EA5CE8"/>
    <w:rsid w:val="00EA5ED2"/>
    <w:rsid w:val="00EA6A7C"/>
    <w:rsid w:val="00EA7588"/>
    <w:rsid w:val="00EB5091"/>
    <w:rsid w:val="00EC11D6"/>
    <w:rsid w:val="00EC1AE0"/>
    <w:rsid w:val="00EC40BE"/>
    <w:rsid w:val="00EC6865"/>
    <w:rsid w:val="00EC69F7"/>
    <w:rsid w:val="00EC7766"/>
    <w:rsid w:val="00EC7EDE"/>
    <w:rsid w:val="00EE0E69"/>
    <w:rsid w:val="00EE1267"/>
    <w:rsid w:val="00EE1D1E"/>
    <w:rsid w:val="00EF2964"/>
    <w:rsid w:val="00EF30B1"/>
    <w:rsid w:val="00EF3411"/>
    <w:rsid w:val="00EF3CAC"/>
    <w:rsid w:val="00EF4CC6"/>
    <w:rsid w:val="00EF50A4"/>
    <w:rsid w:val="00F0059F"/>
    <w:rsid w:val="00F019EA"/>
    <w:rsid w:val="00F02450"/>
    <w:rsid w:val="00F03844"/>
    <w:rsid w:val="00F04A57"/>
    <w:rsid w:val="00F0754F"/>
    <w:rsid w:val="00F07781"/>
    <w:rsid w:val="00F1004B"/>
    <w:rsid w:val="00F10539"/>
    <w:rsid w:val="00F108F3"/>
    <w:rsid w:val="00F12CA7"/>
    <w:rsid w:val="00F20EBE"/>
    <w:rsid w:val="00F2357E"/>
    <w:rsid w:val="00F23825"/>
    <w:rsid w:val="00F239A0"/>
    <w:rsid w:val="00F24EE5"/>
    <w:rsid w:val="00F27DA6"/>
    <w:rsid w:val="00F32649"/>
    <w:rsid w:val="00F342EF"/>
    <w:rsid w:val="00F35831"/>
    <w:rsid w:val="00F359F1"/>
    <w:rsid w:val="00F36277"/>
    <w:rsid w:val="00F37C66"/>
    <w:rsid w:val="00F4023E"/>
    <w:rsid w:val="00F471E5"/>
    <w:rsid w:val="00F4752A"/>
    <w:rsid w:val="00F5198A"/>
    <w:rsid w:val="00F567C1"/>
    <w:rsid w:val="00F709A9"/>
    <w:rsid w:val="00F72920"/>
    <w:rsid w:val="00F7637B"/>
    <w:rsid w:val="00F82398"/>
    <w:rsid w:val="00F82911"/>
    <w:rsid w:val="00F82BFA"/>
    <w:rsid w:val="00F84D2E"/>
    <w:rsid w:val="00F913D6"/>
    <w:rsid w:val="00F92BE1"/>
    <w:rsid w:val="00F9348B"/>
    <w:rsid w:val="00F93517"/>
    <w:rsid w:val="00F944B6"/>
    <w:rsid w:val="00F95528"/>
    <w:rsid w:val="00F965D6"/>
    <w:rsid w:val="00FA302F"/>
    <w:rsid w:val="00FA689B"/>
    <w:rsid w:val="00FA6C3C"/>
    <w:rsid w:val="00FA7CD7"/>
    <w:rsid w:val="00FB679B"/>
    <w:rsid w:val="00FB7C2A"/>
    <w:rsid w:val="00FC2B85"/>
    <w:rsid w:val="00FC2D28"/>
    <w:rsid w:val="00FC45C4"/>
    <w:rsid w:val="00FC5688"/>
    <w:rsid w:val="00FD2E39"/>
    <w:rsid w:val="00FD3CE9"/>
    <w:rsid w:val="00FD44F6"/>
    <w:rsid w:val="00FD6A1E"/>
    <w:rsid w:val="00FD6CDC"/>
    <w:rsid w:val="00FE012C"/>
    <w:rsid w:val="00FE22C0"/>
    <w:rsid w:val="00FE324F"/>
    <w:rsid w:val="00FE3F41"/>
    <w:rsid w:val="00FE4D6A"/>
    <w:rsid w:val="00FE6339"/>
    <w:rsid w:val="00FF377D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038E9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5953D1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63516F"/>
    <w:pPr>
      <w:keepNext/>
      <w:numPr>
        <w:numId w:val="14"/>
      </w:numPr>
      <w:tabs>
        <w:tab w:val="left" w:pos="567"/>
      </w:tabs>
      <w:spacing w:after="160"/>
      <w:outlineLvl w:val="0"/>
    </w:pPr>
    <w:rPr>
      <w:b/>
      <w:color w:val="FF6600"/>
    </w:rPr>
  </w:style>
  <w:style w:type="paragraph" w:styleId="berschrift2">
    <w:name w:val="heading 2"/>
    <w:basedOn w:val="berschrift1"/>
    <w:next w:val="Standard"/>
    <w:qFormat/>
    <w:rsid w:val="0063516F"/>
    <w:pPr>
      <w:numPr>
        <w:ilvl w:val="1"/>
      </w:numPr>
      <w:spacing w:after="60"/>
      <w:outlineLvl w:val="1"/>
    </w:pPr>
    <w:rPr>
      <w:b w:val="0"/>
      <w:color w:val="auto"/>
    </w:rPr>
  </w:style>
  <w:style w:type="paragraph" w:styleId="berschrift3">
    <w:name w:val="heading 3"/>
    <w:basedOn w:val="berschrift2"/>
    <w:next w:val="Standard"/>
    <w:qFormat/>
    <w:rsid w:val="0063516F"/>
    <w:pPr>
      <w:numPr>
        <w:ilvl w:val="2"/>
      </w:numPr>
      <w:spacing w:before="240"/>
      <w:outlineLvl w:val="2"/>
    </w:pPr>
  </w:style>
  <w:style w:type="paragraph" w:styleId="berschrift4">
    <w:name w:val="heading 4"/>
    <w:basedOn w:val="Standard"/>
    <w:next w:val="Standard"/>
    <w:qFormat/>
    <w:rsid w:val="0063516F"/>
    <w:pPr>
      <w:keepNext/>
      <w:numPr>
        <w:ilvl w:val="3"/>
        <w:numId w:val="14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berschrift5">
    <w:name w:val="heading 5"/>
    <w:basedOn w:val="Standard"/>
    <w:next w:val="Standard"/>
    <w:qFormat/>
    <w:rsid w:val="0063516F"/>
    <w:pPr>
      <w:numPr>
        <w:ilvl w:val="4"/>
        <w:numId w:val="14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63516F"/>
    <w:pPr>
      <w:numPr>
        <w:ilvl w:val="5"/>
        <w:numId w:val="14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rsid w:val="0063516F"/>
    <w:pPr>
      <w:numPr>
        <w:ilvl w:val="6"/>
        <w:numId w:val="14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rsid w:val="0063516F"/>
    <w:pPr>
      <w:numPr>
        <w:ilvl w:val="7"/>
        <w:numId w:val="14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rsid w:val="0063516F"/>
    <w:pPr>
      <w:numPr>
        <w:ilvl w:val="8"/>
        <w:numId w:val="14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3516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63516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3516F"/>
  </w:style>
  <w:style w:type="paragraph" w:customStyle="1" w:styleId="Betreff">
    <w:name w:val="Betreff"/>
    <w:basedOn w:val="Standard"/>
    <w:rsid w:val="0063516F"/>
    <w:rPr>
      <w:b/>
      <w:smallCaps/>
      <w:sz w:val="28"/>
      <w:u w:val="single"/>
    </w:rPr>
  </w:style>
  <w:style w:type="paragraph" w:customStyle="1" w:styleId="Kasten">
    <w:name w:val="Kasten"/>
    <w:basedOn w:val="Standard"/>
    <w:rsid w:val="0063516F"/>
    <w:pPr>
      <w:pBdr>
        <w:bottom w:val="double" w:sz="4" w:space="1" w:color="auto"/>
      </w:pBdr>
      <w:tabs>
        <w:tab w:val="left" w:pos="1701"/>
      </w:tabs>
      <w:spacing w:before="120" w:after="60"/>
    </w:pPr>
    <w:rPr>
      <w:b/>
    </w:rPr>
  </w:style>
  <w:style w:type="character" w:styleId="Hyperlink">
    <w:name w:val="Hyperlink"/>
    <w:rsid w:val="0063516F"/>
    <w:rPr>
      <w:color w:val="0000FF"/>
      <w:u w:val="single"/>
    </w:rPr>
  </w:style>
  <w:style w:type="paragraph" w:styleId="Textkrper">
    <w:name w:val="Body Text"/>
    <w:basedOn w:val="Standard"/>
    <w:rsid w:val="00807CA3"/>
    <w:pPr>
      <w:spacing w:line="360" w:lineRule="auto"/>
    </w:pPr>
    <w:rPr>
      <w:sz w:val="22"/>
    </w:rPr>
  </w:style>
  <w:style w:type="table" w:customStyle="1" w:styleId="Tabellengitternetz1">
    <w:name w:val="Tabellengitternetz1"/>
    <w:basedOn w:val="NormaleTabelle"/>
    <w:rsid w:val="00040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">
    <w:name w:val="tab"/>
    <w:basedOn w:val="Standard"/>
    <w:rsid w:val="0063516F"/>
    <w:pPr>
      <w:tabs>
        <w:tab w:val="right" w:pos="8789"/>
      </w:tabs>
    </w:pPr>
    <w:rPr>
      <w:b/>
      <w:i/>
      <w:color w:val="FF0000"/>
    </w:rPr>
  </w:style>
  <w:style w:type="paragraph" w:styleId="Sprechblasentext">
    <w:name w:val="Balloon Text"/>
    <w:basedOn w:val="Standard"/>
    <w:semiHidden/>
    <w:rsid w:val="00AC7A87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rsid w:val="002F11A7"/>
    <w:pPr>
      <w:spacing w:before="100" w:beforeAutospacing="1" w:after="100" w:afterAutospacing="1"/>
    </w:pPr>
    <w:rPr>
      <w:rFonts w:ascii="Times New Roman" w:hAnsi="Times New Roman"/>
      <w:szCs w:val="24"/>
    </w:rPr>
  </w:style>
  <w:style w:type="table" w:styleId="MittleresRaster1-Akzent6">
    <w:name w:val="Medium Grid 1 Accent 6"/>
    <w:basedOn w:val="NormaleTabelle"/>
    <w:uiPriority w:val="67"/>
    <w:rsid w:val="00EC11D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FuzeileZchn">
    <w:name w:val="Fußzeile Zchn"/>
    <w:link w:val="Fuzeile"/>
    <w:uiPriority w:val="99"/>
    <w:locked/>
    <w:rsid w:val="00F32649"/>
    <w:rPr>
      <w:rFonts w:ascii="Arial" w:hAnsi="Arial"/>
      <w:sz w:val="24"/>
    </w:rPr>
  </w:style>
  <w:style w:type="paragraph" w:styleId="Textkrper-Einzug3">
    <w:name w:val="Body Text Indent 3"/>
    <w:basedOn w:val="Standard"/>
    <w:link w:val="Textkrper-Einzug3Zchn"/>
    <w:rsid w:val="00C05254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link w:val="Textkrper-Einzug3"/>
    <w:rsid w:val="00C05254"/>
    <w:rPr>
      <w:rFonts w:ascii="Arial" w:hAnsi="Arial"/>
      <w:sz w:val="16"/>
      <w:szCs w:val="16"/>
    </w:rPr>
  </w:style>
  <w:style w:type="paragraph" w:styleId="Listenabsatz">
    <w:name w:val="List Paragraph"/>
    <w:basedOn w:val="Standard"/>
    <w:uiPriority w:val="34"/>
    <w:qFormat/>
    <w:rsid w:val="00F567C1"/>
    <w:pPr>
      <w:ind w:left="708"/>
    </w:pPr>
    <w:rPr>
      <w:rFonts w:ascii="Times New Roman" w:hAnsi="Times New Roman"/>
      <w:sz w:val="20"/>
    </w:rPr>
  </w:style>
  <w:style w:type="paragraph" w:customStyle="1" w:styleId="Formatvorlage1">
    <w:name w:val="Formatvorlage1"/>
    <w:basedOn w:val="Standard"/>
    <w:rsid w:val="00F567C1"/>
    <w:rPr>
      <w:sz w:val="22"/>
    </w:rPr>
  </w:style>
  <w:style w:type="character" w:styleId="Kommentarzeichen">
    <w:name w:val="annotation reference"/>
    <w:rsid w:val="007A388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A3883"/>
    <w:rPr>
      <w:sz w:val="20"/>
    </w:rPr>
  </w:style>
  <w:style w:type="character" w:customStyle="1" w:styleId="KommentartextZchn">
    <w:name w:val="Kommentartext Zchn"/>
    <w:link w:val="Kommentartext"/>
    <w:rsid w:val="007A388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7A3883"/>
    <w:rPr>
      <w:b/>
      <w:bCs/>
    </w:rPr>
  </w:style>
  <w:style w:type="character" w:customStyle="1" w:styleId="KommentarthemaZchn">
    <w:name w:val="Kommentarthema Zchn"/>
    <w:link w:val="Kommentarthema"/>
    <w:rsid w:val="007A3883"/>
    <w:rPr>
      <w:rFonts w:ascii="Arial" w:hAnsi="Arial"/>
      <w:b/>
      <w:bCs/>
    </w:rPr>
  </w:style>
  <w:style w:type="character" w:styleId="BesuchterLink">
    <w:name w:val="FollowedHyperlink"/>
    <w:rsid w:val="004A1728"/>
    <w:rPr>
      <w:color w:val="954F72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E31D0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ubtex.com" TargetMode="External"/><Relationship Id="rId1" Type="http://schemas.openxmlformats.org/officeDocument/2006/relationships/hyperlink" Target="http://www.hubtex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A1C8D-E0B6-48F3-B25E-4D222EB4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4300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4876</CharactersWithSpaces>
  <SharedDoc>false</SharedDoc>
  <HLinks>
    <vt:vector size="18" baseType="variant">
      <vt:variant>
        <vt:i4>3604581</vt:i4>
      </vt:variant>
      <vt:variant>
        <vt:i4>0</vt:i4>
      </vt:variant>
      <vt:variant>
        <vt:i4>0</vt:i4>
      </vt:variant>
      <vt:variant>
        <vt:i4>5</vt:i4>
      </vt:variant>
      <vt:variant>
        <vt:lpwstr>http://www.additiv-pr.de/pressezentrum/pressezentrum-kunde/hubtex/</vt:lpwstr>
      </vt:variant>
      <vt:variant>
        <vt:lpwstr/>
      </vt:variant>
      <vt:variant>
        <vt:i4>5898341</vt:i4>
      </vt:variant>
      <vt:variant>
        <vt:i4>3</vt:i4>
      </vt:variant>
      <vt:variant>
        <vt:i4>0</vt:i4>
      </vt:variant>
      <vt:variant>
        <vt:i4>5</vt:i4>
      </vt:variant>
      <vt:variant>
        <vt:lpwstr>mailto:info@hubtex.com</vt:lpwstr>
      </vt:variant>
      <vt:variant>
        <vt:lpwstr/>
      </vt:variant>
      <vt:variant>
        <vt:i4>2752551</vt:i4>
      </vt:variant>
      <vt:variant>
        <vt:i4>0</vt:i4>
      </vt:variant>
      <vt:variant>
        <vt:i4>0</vt:i4>
      </vt:variant>
      <vt:variant>
        <vt:i4>5</vt:i4>
      </vt:variant>
      <vt:variant>
        <vt:lpwstr>http://www.hubtex.com/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2018-08-08T11:51:00Z</dcterms:created>
  <dcterms:modified xsi:type="dcterms:W3CDTF">2018-09-04T07:42:00Z</dcterms:modified>
</cp:coreProperties>
</file>