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E8" w:rsidRPr="00914DC5" w:rsidRDefault="00AD56F0" w:rsidP="003651E8">
      <w:pPr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Staplermanufaktur erweitert am </w:t>
      </w:r>
      <w:r w:rsidR="0077625C">
        <w:rPr>
          <w:rFonts w:cs="Arial"/>
          <w:b/>
        </w:rPr>
        <w:t>Haupt</w:t>
      </w:r>
      <w:r>
        <w:rPr>
          <w:rFonts w:cs="Arial"/>
          <w:b/>
        </w:rPr>
        <w:t>sitz</w:t>
      </w:r>
      <w:r w:rsidR="00547354">
        <w:rPr>
          <w:rFonts w:cs="Arial"/>
          <w:b/>
        </w:rPr>
        <w:t xml:space="preserve"> in Fulda</w:t>
      </w:r>
    </w:p>
    <w:p w:rsidR="003651E8" w:rsidRDefault="00A131CC" w:rsidP="003651E8">
      <w:pPr>
        <w:spacing w:line="360" w:lineRule="auto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Hubtex eröffnet neues Kunden</w:t>
      </w:r>
      <w:r w:rsidR="00E04964">
        <w:rPr>
          <w:rFonts w:cs="Arial"/>
          <w:b/>
          <w:sz w:val="40"/>
          <w:szCs w:val="40"/>
        </w:rPr>
        <w:t>zentrum</w:t>
      </w:r>
      <w:r>
        <w:rPr>
          <w:rFonts w:cs="Arial"/>
          <w:b/>
          <w:sz w:val="40"/>
          <w:szCs w:val="40"/>
        </w:rPr>
        <w:t xml:space="preserve"> mit internationalen Gästen</w:t>
      </w:r>
    </w:p>
    <w:p w:rsidR="003651E8" w:rsidRPr="007B3AFE" w:rsidRDefault="003651E8" w:rsidP="003651E8">
      <w:pPr>
        <w:spacing w:line="360" w:lineRule="auto"/>
        <w:jc w:val="center"/>
        <w:rPr>
          <w:rFonts w:cs="Arial"/>
          <w:b/>
          <w:sz w:val="28"/>
          <w:szCs w:val="40"/>
        </w:rPr>
      </w:pPr>
    </w:p>
    <w:p w:rsidR="00AD56F0" w:rsidRDefault="004047EC" w:rsidP="003651E8">
      <w:pPr>
        <w:spacing w:line="360" w:lineRule="auto"/>
        <w:jc w:val="both"/>
        <w:rPr>
          <w:rFonts w:cs="Arial"/>
          <w:b/>
          <w:szCs w:val="24"/>
        </w:rPr>
      </w:pPr>
      <w:r w:rsidRPr="004047EC">
        <w:rPr>
          <w:rFonts w:cs="Arial"/>
          <w:b/>
          <w:szCs w:val="24"/>
        </w:rPr>
        <w:t xml:space="preserve">Hubtex </w:t>
      </w:r>
      <w:r>
        <w:rPr>
          <w:rFonts w:cs="Arial"/>
          <w:b/>
          <w:szCs w:val="24"/>
        </w:rPr>
        <w:t xml:space="preserve">hat erneut in den Ausbau seines </w:t>
      </w:r>
      <w:r w:rsidRPr="004047EC">
        <w:rPr>
          <w:rFonts w:cs="Arial"/>
          <w:b/>
          <w:szCs w:val="24"/>
        </w:rPr>
        <w:t xml:space="preserve">Unternehmenssitzes </w:t>
      </w:r>
      <w:r w:rsidR="00547354">
        <w:rPr>
          <w:rFonts w:cs="Arial"/>
          <w:b/>
          <w:szCs w:val="24"/>
        </w:rPr>
        <w:t xml:space="preserve">im Industriepark West </w:t>
      </w:r>
      <w:r w:rsidRPr="004047EC">
        <w:rPr>
          <w:rFonts w:cs="Arial"/>
          <w:b/>
          <w:szCs w:val="24"/>
        </w:rPr>
        <w:t xml:space="preserve">in Fulda </w:t>
      </w:r>
      <w:r>
        <w:rPr>
          <w:rFonts w:cs="Arial"/>
          <w:b/>
          <w:szCs w:val="24"/>
        </w:rPr>
        <w:t>investiert</w:t>
      </w:r>
      <w:r w:rsidR="00547354">
        <w:rPr>
          <w:rFonts w:cs="Arial"/>
          <w:b/>
          <w:szCs w:val="24"/>
        </w:rPr>
        <w:t>:</w:t>
      </w:r>
      <w:r w:rsidR="00AD56F0">
        <w:rPr>
          <w:rFonts w:cs="Arial"/>
          <w:b/>
          <w:szCs w:val="24"/>
        </w:rPr>
        <w:t xml:space="preserve"> Neben einem </w:t>
      </w:r>
      <w:r w:rsidR="003C797B">
        <w:rPr>
          <w:rFonts w:cs="Arial"/>
          <w:b/>
          <w:szCs w:val="24"/>
        </w:rPr>
        <w:t xml:space="preserve">noch jungen </w:t>
      </w:r>
      <w:r w:rsidR="00AD56F0">
        <w:rPr>
          <w:rFonts w:cs="Arial"/>
          <w:b/>
          <w:szCs w:val="24"/>
        </w:rPr>
        <w:t xml:space="preserve">Produktionsgebäude hat </w:t>
      </w:r>
      <w:r w:rsidR="00910BE5" w:rsidRPr="00910BE5">
        <w:rPr>
          <w:rFonts w:cs="Arial"/>
          <w:b/>
          <w:szCs w:val="24"/>
        </w:rPr>
        <w:t xml:space="preserve">der international führende Hersteller von spezialgefertigten Flurförderzeugen, Seitenstaplern und Sondergeräten </w:t>
      </w:r>
      <w:r w:rsidR="00547354">
        <w:rPr>
          <w:rFonts w:cs="Arial"/>
          <w:b/>
          <w:szCs w:val="24"/>
        </w:rPr>
        <w:t xml:space="preserve">jetzt </w:t>
      </w:r>
      <w:r w:rsidR="00AD56F0">
        <w:rPr>
          <w:rFonts w:cs="Arial"/>
          <w:b/>
          <w:szCs w:val="24"/>
        </w:rPr>
        <w:t>ein neues</w:t>
      </w:r>
      <w:r w:rsidR="00547354">
        <w:rPr>
          <w:rFonts w:cs="Arial"/>
          <w:b/>
          <w:szCs w:val="24"/>
        </w:rPr>
        <w:t>, 750 m² großes</w:t>
      </w:r>
      <w:r w:rsidR="00AD56F0">
        <w:rPr>
          <w:rFonts w:cs="Arial"/>
          <w:b/>
          <w:szCs w:val="24"/>
        </w:rPr>
        <w:t xml:space="preserve"> Kundencenter errichtet. </w:t>
      </w:r>
      <w:r w:rsidR="00B11F09">
        <w:rPr>
          <w:rFonts w:cs="Arial"/>
          <w:b/>
          <w:szCs w:val="24"/>
        </w:rPr>
        <w:t>D</w:t>
      </w:r>
      <w:r w:rsidR="00547354">
        <w:rPr>
          <w:rFonts w:cs="Arial"/>
          <w:b/>
          <w:szCs w:val="24"/>
        </w:rPr>
        <w:t>ieses</w:t>
      </w:r>
      <w:r w:rsidR="00B11F09">
        <w:rPr>
          <w:rFonts w:cs="Arial"/>
          <w:b/>
          <w:szCs w:val="24"/>
        </w:rPr>
        <w:t xml:space="preserve"> wurde nun i</w:t>
      </w:r>
      <w:r w:rsidR="00AD56F0">
        <w:rPr>
          <w:rFonts w:cs="Arial"/>
          <w:b/>
          <w:szCs w:val="24"/>
        </w:rPr>
        <w:t xml:space="preserve">m Rahmen einer internationalen Vertriebstagung am 18. und 19. März eröffnet. </w:t>
      </w:r>
      <w:r w:rsidR="00547354">
        <w:rPr>
          <w:rFonts w:cs="Arial"/>
          <w:b/>
          <w:szCs w:val="24"/>
        </w:rPr>
        <w:t xml:space="preserve">Über </w:t>
      </w:r>
      <w:r w:rsidR="00AD56F0">
        <w:rPr>
          <w:rFonts w:cs="Arial"/>
          <w:b/>
          <w:szCs w:val="24"/>
        </w:rPr>
        <w:t xml:space="preserve">100 </w:t>
      </w:r>
      <w:r w:rsidR="00547354">
        <w:rPr>
          <w:rFonts w:cs="Arial"/>
          <w:b/>
          <w:szCs w:val="24"/>
        </w:rPr>
        <w:t xml:space="preserve">Geschäftspartner </w:t>
      </w:r>
      <w:r w:rsidR="00AD56F0">
        <w:rPr>
          <w:rFonts w:cs="Arial"/>
          <w:b/>
          <w:szCs w:val="24"/>
        </w:rPr>
        <w:t xml:space="preserve">aus aller Welt waren </w:t>
      </w:r>
      <w:r w:rsidR="00B11F09">
        <w:rPr>
          <w:rFonts w:cs="Arial"/>
          <w:b/>
          <w:szCs w:val="24"/>
        </w:rPr>
        <w:t xml:space="preserve">geladen </w:t>
      </w:r>
      <w:r w:rsidR="00AD56F0">
        <w:rPr>
          <w:rFonts w:cs="Arial"/>
          <w:b/>
          <w:szCs w:val="24"/>
        </w:rPr>
        <w:t xml:space="preserve">und </w:t>
      </w:r>
      <w:r w:rsidR="00547354">
        <w:rPr>
          <w:rFonts w:cs="Arial"/>
          <w:b/>
          <w:szCs w:val="24"/>
        </w:rPr>
        <w:t>erhielten</w:t>
      </w:r>
      <w:r w:rsidR="00AD56F0">
        <w:rPr>
          <w:rFonts w:cs="Arial"/>
          <w:b/>
          <w:szCs w:val="24"/>
        </w:rPr>
        <w:t xml:space="preserve"> Einblicke in die neusten Produkte der Staplermanufaktur</w:t>
      </w:r>
      <w:r w:rsidR="00B11F09">
        <w:rPr>
          <w:rFonts w:cs="Arial"/>
          <w:b/>
          <w:szCs w:val="24"/>
        </w:rPr>
        <w:t xml:space="preserve">. </w:t>
      </w:r>
      <w:r w:rsidR="00AD56F0">
        <w:rPr>
          <w:rFonts w:cs="Arial"/>
          <w:b/>
          <w:szCs w:val="24"/>
        </w:rPr>
        <w:t>Hubtex</w:t>
      </w:r>
      <w:r w:rsidR="007F429C">
        <w:rPr>
          <w:rFonts w:cs="Arial"/>
          <w:b/>
          <w:szCs w:val="24"/>
        </w:rPr>
        <w:t xml:space="preserve"> </w:t>
      </w:r>
      <w:r w:rsidR="003C797B">
        <w:rPr>
          <w:rFonts w:cs="Arial"/>
          <w:b/>
          <w:szCs w:val="24"/>
        </w:rPr>
        <w:t xml:space="preserve">verfolgt mit Standorterweiterung in Fulda </w:t>
      </w:r>
      <w:r w:rsidR="007F429C">
        <w:rPr>
          <w:rFonts w:cs="Arial"/>
          <w:b/>
          <w:szCs w:val="24"/>
        </w:rPr>
        <w:t>das Ziel,</w:t>
      </w:r>
      <w:r w:rsidR="00AD56F0" w:rsidRPr="00AD56F0">
        <w:rPr>
          <w:rFonts w:cs="Arial"/>
          <w:b/>
          <w:szCs w:val="24"/>
        </w:rPr>
        <w:t xml:space="preserve"> der immer weiter steigenden Nachfrage nach Sonderfahrzeugen und </w:t>
      </w:r>
      <w:r w:rsidR="004B2498">
        <w:rPr>
          <w:rFonts w:cs="Arial"/>
          <w:b/>
          <w:szCs w:val="24"/>
        </w:rPr>
        <w:t>Logistikl</w:t>
      </w:r>
      <w:r w:rsidR="00F7655B">
        <w:rPr>
          <w:rFonts w:cs="Arial"/>
          <w:b/>
          <w:szCs w:val="24"/>
        </w:rPr>
        <w:t xml:space="preserve">ösungen für die </w:t>
      </w:r>
      <w:r w:rsidR="00AD56F0" w:rsidRPr="00AD56F0">
        <w:rPr>
          <w:rFonts w:cs="Arial"/>
          <w:b/>
          <w:szCs w:val="24"/>
        </w:rPr>
        <w:t>Industrie</w:t>
      </w:r>
      <w:r w:rsidR="00F7655B">
        <w:rPr>
          <w:rFonts w:cs="Arial"/>
          <w:b/>
          <w:szCs w:val="24"/>
        </w:rPr>
        <w:t xml:space="preserve"> </w:t>
      </w:r>
      <w:r w:rsidR="00AD56F0" w:rsidRPr="00AD56F0">
        <w:rPr>
          <w:rFonts w:cs="Arial"/>
          <w:b/>
          <w:szCs w:val="24"/>
        </w:rPr>
        <w:t xml:space="preserve">4.0 </w:t>
      </w:r>
      <w:r w:rsidR="007F429C">
        <w:rPr>
          <w:rFonts w:cs="Arial"/>
          <w:b/>
          <w:szCs w:val="24"/>
        </w:rPr>
        <w:t>weiter</w:t>
      </w:r>
      <w:r w:rsidR="003C797B">
        <w:rPr>
          <w:rFonts w:cs="Arial"/>
          <w:b/>
          <w:szCs w:val="24"/>
        </w:rPr>
        <w:t>hin</w:t>
      </w:r>
      <w:r w:rsidR="007F429C">
        <w:rPr>
          <w:rFonts w:cs="Arial"/>
          <w:b/>
          <w:szCs w:val="24"/>
        </w:rPr>
        <w:t xml:space="preserve"> </w:t>
      </w:r>
      <w:r w:rsidR="00AD56F0" w:rsidRPr="00AD56F0">
        <w:rPr>
          <w:rFonts w:cs="Arial"/>
          <w:b/>
          <w:szCs w:val="24"/>
        </w:rPr>
        <w:t>gerecht zu werden.</w:t>
      </w:r>
    </w:p>
    <w:p w:rsidR="003651E8" w:rsidRDefault="003651E8" w:rsidP="003651E8">
      <w:pPr>
        <w:spacing w:line="360" w:lineRule="auto"/>
        <w:jc w:val="both"/>
        <w:rPr>
          <w:rFonts w:cs="Arial"/>
          <w:b/>
          <w:szCs w:val="24"/>
        </w:rPr>
      </w:pPr>
    </w:p>
    <w:p w:rsidR="00290B8C" w:rsidRDefault="00910BE5" w:rsidP="003651E8">
      <w:pPr>
        <w:spacing w:line="360" w:lineRule="auto"/>
        <w:jc w:val="both"/>
      </w:pPr>
      <w:r>
        <w:t>Das hochmoderne Hubtex-Kunden</w:t>
      </w:r>
      <w:r w:rsidR="004B2498">
        <w:t>zentrum</w:t>
      </w:r>
      <w:r w:rsidR="0077625C">
        <w:t xml:space="preserve"> </w:t>
      </w:r>
      <w:r w:rsidR="00763E8F">
        <w:t>am Hauptsitz in Fulda</w:t>
      </w:r>
      <w:r w:rsidR="002123EB">
        <w:t xml:space="preserve"> wurde größtenteils mit regionalen Baufirmen aus dem Raum Fulda umgesetzt. Das neue Gebäude</w:t>
      </w:r>
      <w:r w:rsidR="00763E8F">
        <w:t xml:space="preserve"> </w:t>
      </w:r>
      <w:r w:rsidR="00E04964">
        <w:t xml:space="preserve">ist mit Besprechungsräumen und </w:t>
      </w:r>
      <w:r w:rsidR="0077625C">
        <w:t>einer Galerie im Obergeschoss sowie eine</w:t>
      </w:r>
      <w:r w:rsidR="00E04964">
        <w:t xml:space="preserve">r Schulungshalle mit neuster Medientechnik und </w:t>
      </w:r>
      <w:r w:rsidR="0077625C">
        <w:t xml:space="preserve">Catering-Bereich </w:t>
      </w:r>
      <w:r w:rsidR="00E04964">
        <w:t>i</w:t>
      </w:r>
      <w:r w:rsidR="00E04964">
        <w:t xml:space="preserve">m Erdgeschoss </w:t>
      </w:r>
      <w:r w:rsidR="004B2498">
        <w:t xml:space="preserve">ausgestattet. Der </w:t>
      </w:r>
      <w:r w:rsidR="0077625C" w:rsidRPr="0077625C">
        <w:t xml:space="preserve">750 m² große </w:t>
      </w:r>
      <w:r>
        <w:t>Neubau</w:t>
      </w:r>
      <w:r w:rsidR="0077625C">
        <w:t xml:space="preserve"> </w:t>
      </w:r>
      <w:r w:rsidR="004B2498">
        <w:t xml:space="preserve">soll </w:t>
      </w:r>
      <w:r w:rsidR="0077625C" w:rsidRPr="0077625C">
        <w:t>für Händler- und Produktschulungen, Tagungen, Hausmessen und Projektpräsentationen genutzt werden.</w:t>
      </w:r>
      <w:r w:rsidR="0077625C">
        <w:t xml:space="preserve"> </w:t>
      </w:r>
      <w:r w:rsidR="0077625C" w:rsidRPr="0077625C">
        <w:t>„In unserem neuen Kundencenter können wir</w:t>
      </w:r>
      <w:r w:rsidR="00BA3795">
        <w:t xml:space="preserve"> </w:t>
      </w:r>
      <w:r w:rsidR="0077625C" w:rsidRPr="0077625C">
        <w:t xml:space="preserve">in enger Zusammenarbeit mit </w:t>
      </w:r>
      <w:r>
        <w:t>Anwendern und Partnern i</w:t>
      </w:r>
      <w:r w:rsidR="0077625C" w:rsidRPr="0077625C">
        <w:t>ndividuelle Lösungskonzepte erarbeiten und vorführen</w:t>
      </w:r>
      <w:r>
        <w:t>“,</w:t>
      </w:r>
      <w:r w:rsidR="0077625C" w:rsidRPr="0077625C">
        <w:t xml:space="preserve"> erklärt Hans-Joachim Finger, Geschäftsführer Vertrieb und Einkauf bei Hubtex.</w:t>
      </w:r>
      <w:r>
        <w:t xml:space="preserve"> „Wir freuen uns, zur Eröffnungsveranstaltung Geschäftspartner aus </w:t>
      </w:r>
      <w:r w:rsidR="004B2498">
        <w:t xml:space="preserve">der ganzen Welt, beispielsweise aus </w:t>
      </w:r>
      <w:r>
        <w:t>Japan, Australien, den USA oder Brasilien im Industriepark West in Fulda begrüßen zu dürfen.“</w:t>
      </w:r>
    </w:p>
    <w:p w:rsidR="0077625C" w:rsidRDefault="0077625C" w:rsidP="003651E8">
      <w:pPr>
        <w:spacing w:line="360" w:lineRule="auto"/>
        <w:jc w:val="both"/>
      </w:pPr>
    </w:p>
    <w:p w:rsidR="002123EB" w:rsidRDefault="00763E8F" w:rsidP="003651E8">
      <w:pPr>
        <w:spacing w:line="360" w:lineRule="auto"/>
        <w:jc w:val="both"/>
      </w:pPr>
      <w:r>
        <w:t xml:space="preserve">Die Eröffnung </w:t>
      </w:r>
      <w:r w:rsidR="00910BE5">
        <w:t xml:space="preserve">des Kundencenters </w:t>
      </w:r>
      <w:r>
        <w:t xml:space="preserve">wurde begleitet von einer Abendveranstaltung </w:t>
      </w:r>
      <w:r w:rsidR="00547354">
        <w:t xml:space="preserve">am 18.03. </w:t>
      </w:r>
      <w:r>
        <w:t xml:space="preserve">mit </w:t>
      </w:r>
      <w:r w:rsidR="003C797B">
        <w:t xml:space="preserve">vielfältigem </w:t>
      </w:r>
      <w:r>
        <w:t>Showprogramm</w:t>
      </w:r>
      <w:r w:rsidR="002123EB">
        <w:t xml:space="preserve"> sowie einer Vertriebstagung am 19.03</w:t>
      </w:r>
      <w:r w:rsidR="003C797B">
        <w:t xml:space="preserve">. Besonders interessiert waren die Gäste natürlich an der Vorstellung neuer Stapler und </w:t>
      </w:r>
      <w:r w:rsidR="003C797B">
        <w:lastRenderedPageBreak/>
        <w:t xml:space="preserve">Flurförderzeuge. Im Fokus standen dabei </w:t>
      </w:r>
      <w:r w:rsidR="00E04964">
        <w:t>G</w:t>
      </w:r>
      <w:r>
        <w:t>eräte der</w:t>
      </w:r>
      <w:r w:rsidR="00E04964">
        <w:t xml:space="preserve"> neuen</w:t>
      </w:r>
      <w:r>
        <w:t xml:space="preserve"> Hubtex-Serie </w:t>
      </w:r>
      <w:proofErr w:type="spellStart"/>
      <w:r w:rsidR="00867000" w:rsidRPr="00867000">
        <w:t>Phoeni</w:t>
      </w:r>
      <w:r w:rsidR="00547354">
        <w:t>X</w:t>
      </w:r>
      <w:proofErr w:type="spellEnd"/>
      <w:r w:rsidR="00867000" w:rsidRPr="00867000">
        <w:t>,</w:t>
      </w:r>
      <w:r w:rsidR="00910BE5">
        <w:t xml:space="preserve"> einem </w:t>
      </w:r>
      <w:r w:rsidR="00910BE5" w:rsidRPr="00910BE5">
        <w:rPr>
          <w:rFonts w:cs="Arial"/>
          <w:szCs w:val="22"/>
        </w:rPr>
        <w:t>Elektro-Mehrwege-Seitenstapler mit Industrie 4.0-Features</w:t>
      </w:r>
      <w:r w:rsidR="003C797B">
        <w:rPr>
          <w:rFonts w:cs="Arial"/>
          <w:szCs w:val="22"/>
        </w:rPr>
        <w:t>. Zudem wussten auch der</w:t>
      </w:r>
      <w:r w:rsidR="00910BE5">
        <w:rPr>
          <w:rFonts w:cs="Arial"/>
          <w:szCs w:val="22"/>
        </w:rPr>
        <w:t xml:space="preserve"> </w:t>
      </w:r>
      <w:r w:rsidR="00910BE5" w:rsidRPr="00910BE5">
        <w:t xml:space="preserve">Elektro-Mehrwege-Gegengewichtsstapler </w:t>
      </w:r>
      <w:proofErr w:type="spellStart"/>
      <w:r w:rsidR="00867000" w:rsidRPr="00867000">
        <w:t>FluX</w:t>
      </w:r>
      <w:proofErr w:type="spellEnd"/>
      <w:r w:rsidR="00910BE5">
        <w:t xml:space="preserve"> 70</w:t>
      </w:r>
      <w:r w:rsidR="003C797B">
        <w:t xml:space="preserve"> und ein neuer Elektro</w:t>
      </w:r>
      <w:r w:rsidR="00867000" w:rsidRPr="00867000">
        <w:t>-Schwerlast-Kompaktstapler</w:t>
      </w:r>
      <w:r w:rsidR="003C797B">
        <w:t xml:space="preserve"> </w:t>
      </w:r>
      <w:r w:rsidR="002123EB">
        <w:t xml:space="preserve">namens </w:t>
      </w:r>
      <w:proofErr w:type="spellStart"/>
      <w:r w:rsidR="002123EB">
        <w:t>RoxX</w:t>
      </w:r>
      <w:proofErr w:type="spellEnd"/>
      <w:r w:rsidR="002123EB">
        <w:t xml:space="preserve"> </w:t>
      </w:r>
      <w:r w:rsidR="003C797B">
        <w:t>zu überzeugen.</w:t>
      </w:r>
      <w:r w:rsidR="00FD4231">
        <w:t xml:space="preserve"> </w:t>
      </w:r>
      <w:r w:rsidR="002123EB">
        <w:t xml:space="preserve">Das Modell </w:t>
      </w:r>
      <w:proofErr w:type="spellStart"/>
      <w:r w:rsidR="002123EB">
        <w:t>RoxX</w:t>
      </w:r>
      <w:proofErr w:type="spellEnd"/>
      <w:r w:rsidR="002123EB">
        <w:t xml:space="preserve"> ist das Ergebnis einer Fuldaer Co-Produktion von Hubtex und den Experten der DIMOS </w:t>
      </w:r>
      <w:r w:rsidR="002123EB" w:rsidRPr="002123EB">
        <w:t>Maschinenbau GmbH</w:t>
      </w:r>
      <w:r w:rsidR="002123EB">
        <w:t xml:space="preserve">. </w:t>
      </w:r>
    </w:p>
    <w:p w:rsidR="002123EB" w:rsidRDefault="002123EB" w:rsidP="003651E8">
      <w:pPr>
        <w:spacing w:line="360" w:lineRule="auto"/>
        <w:jc w:val="both"/>
      </w:pPr>
    </w:p>
    <w:p w:rsidR="003651E8" w:rsidRDefault="0014013A" w:rsidP="003651E8">
      <w:pPr>
        <w:spacing w:line="360" w:lineRule="auto"/>
        <w:jc w:val="both"/>
      </w:pPr>
      <w:r>
        <w:t xml:space="preserve">Neben den verschiedenen Produktpräsentationen standen die Eröffnungstage des neuen Kundencenters ganz im Zeichen des globalen </w:t>
      </w:r>
      <w:r w:rsidR="0092612D">
        <w:t>Vertriebskonzepte</w:t>
      </w:r>
      <w:r>
        <w:t>s</w:t>
      </w:r>
      <w:r w:rsidR="0092612D">
        <w:t xml:space="preserve"> </w:t>
      </w:r>
      <w:r>
        <w:t>von Hubtex</w:t>
      </w:r>
      <w:r w:rsidR="0092612D">
        <w:t>.</w:t>
      </w:r>
      <w:r w:rsidR="008F24DA">
        <w:t xml:space="preserve"> </w:t>
      </w:r>
      <w:r w:rsidR="003E676E">
        <w:t>Denn i</w:t>
      </w:r>
      <w:r w:rsidR="00A22A07">
        <w:t>n Zeiten der Digitalisierung verändert sich d</w:t>
      </w:r>
      <w:r>
        <w:t>as</w:t>
      </w:r>
      <w:r w:rsidR="008F24DA">
        <w:t xml:space="preserve"> Anforderungsprofil an den Staplervertrieb </w:t>
      </w:r>
      <w:r w:rsidR="00A22A07">
        <w:t>zunehmend</w:t>
      </w:r>
      <w:r w:rsidR="008F24DA">
        <w:t xml:space="preserve">: Während bis dato hauptsächlich die Fahrzeugspezifikationen beim Staplerkauf entscheidend waren, spielen zukünftig der Automatisierungsgrad und das Energiemanagement des Staplers eine übergeordnete Rolle. </w:t>
      </w:r>
      <w:r w:rsidR="003E676E">
        <w:t>Hubtex hat bereits auf diese Entwicklung reagiert und verstärkt die Schulungsmaßnahmen für seine w</w:t>
      </w:r>
      <w:r w:rsidR="008F24DA">
        <w:t>eltweiten Vertriebs- und Servicepartner</w:t>
      </w:r>
      <w:r w:rsidR="003E676E">
        <w:t>.</w:t>
      </w:r>
      <w:r w:rsidR="0077657D">
        <w:t xml:space="preserve"> Das neue Kundenzentrum bietet dafür die Plattform. </w:t>
      </w:r>
    </w:p>
    <w:p w:rsidR="0037758A" w:rsidRDefault="0037758A" w:rsidP="0037758A">
      <w:pPr>
        <w:pStyle w:val="Textkrper"/>
        <w:suppressLineNumbers/>
        <w:ind w:right="-1"/>
        <w:rPr>
          <w:rFonts w:cs="Arial"/>
          <w:b/>
          <w:szCs w:val="22"/>
        </w:rPr>
      </w:pPr>
    </w:p>
    <w:p w:rsidR="0037758A" w:rsidRDefault="0037758A" w:rsidP="0037758A">
      <w:pPr>
        <w:pStyle w:val="Textkrper"/>
        <w:suppressLineNumber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Datum: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</w:rPr>
        <w:t>21. März 2019</w:t>
      </w:r>
      <w:r>
        <w:rPr>
          <w:rFonts w:cs="Arial"/>
          <w:szCs w:val="22"/>
        </w:rPr>
        <w:br/>
      </w:r>
      <w:r w:rsidRPr="00F32649">
        <w:rPr>
          <w:rFonts w:cs="Arial"/>
          <w:b/>
          <w:szCs w:val="22"/>
        </w:rPr>
        <w:t>Umfang</w:t>
      </w:r>
      <w:r w:rsidRPr="00D01630">
        <w:rPr>
          <w:rFonts w:cs="Arial"/>
          <w:b/>
          <w:szCs w:val="22"/>
        </w:rPr>
        <w:t>:</w:t>
      </w:r>
      <w:r w:rsidRPr="006C04C5">
        <w:rPr>
          <w:rFonts w:cs="Arial"/>
          <w:szCs w:val="22"/>
        </w:rPr>
        <w:tab/>
      </w:r>
      <w:r>
        <w:rPr>
          <w:rFonts w:cs="Arial"/>
          <w:szCs w:val="22"/>
        </w:rPr>
        <w:t xml:space="preserve">2.938 </w:t>
      </w:r>
      <w:r w:rsidRPr="006C04C5">
        <w:rPr>
          <w:rFonts w:cs="Arial"/>
          <w:szCs w:val="22"/>
        </w:rPr>
        <w:t>Zeichen inklusive Leerzeichen</w:t>
      </w:r>
      <w:r>
        <w:rPr>
          <w:rFonts w:cs="Arial"/>
          <w:szCs w:val="22"/>
        </w:rPr>
        <w:br/>
      </w:r>
      <w:r>
        <w:rPr>
          <w:rFonts w:cs="Arial"/>
          <w:b/>
          <w:szCs w:val="22"/>
        </w:rPr>
        <w:t>Bilder: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proofErr w:type="spellStart"/>
      <w:r w:rsidRPr="0037758A">
        <w:rPr>
          <w:rFonts w:cs="Arial"/>
          <w:szCs w:val="22"/>
        </w:rPr>
        <w:t>STLart</w:t>
      </w:r>
      <w:proofErr w:type="spellEnd"/>
      <w:r w:rsidRPr="0037758A">
        <w:rPr>
          <w:rFonts w:cs="Arial"/>
          <w:szCs w:val="22"/>
        </w:rPr>
        <w:t xml:space="preserve"> / HUBTEX</w:t>
      </w:r>
    </w:p>
    <w:p w:rsidR="00E04964" w:rsidRDefault="00E04964" w:rsidP="0037758A">
      <w:pPr>
        <w:pStyle w:val="Textkrper"/>
        <w:suppressLineNumbers/>
        <w:ind w:right="-1"/>
        <w:rPr>
          <w:rFonts w:cs="Arial"/>
          <w:szCs w:val="22"/>
        </w:rPr>
      </w:pPr>
    </w:p>
    <w:p w:rsidR="00E04964" w:rsidRPr="00E04964" w:rsidRDefault="00E04964" w:rsidP="0037758A">
      <w:pPr>
        <w:pStyle w:val="Textkrper"/>
        <w:suppressLineNumbers/>
        <w:ind w:right="-1"/>
        <w:rPr>
          <w:rFonts w:cs="Arial"/>
          <w:b/>
          <w:szCs w:val="22"/>
          <w:lang w:val="en-US"/>
        </w:rPr>
      </w:pPr>
      <w:r w:rsidRPr="00E04964">
        <w:rPr>
          <w:rFonts w:cs="Arial"/>
          <w:b/>
          <w:szCs w:val="22"/>
          <w:lang w:val="en-US"/>
        </w:rPr>
        <w:t xml:space="preserve">Download </w:t>
      </w:r>
      <w:proofErr w:type="spellStart"/>
      <w:r w:rsidRPr="00E04964">
        <w:rPr>
          <w:rFonts w:cs="Arial"/>
          <w:b/>
          <w:szCs w:val="22"/>
          <w:lang w:val="en-US"/>
        </w:rPr>
        <w:t>Bildergalerie</w:t>
      </w:r>
      <w:proofErr w:type="spellEnd"/>
      <w:r w:rsidRPr="00E04964">
        <w:rPr>
          <w:rFonts w:cs="Arial"/>
          <w:b/>
          <w:szCs w:val="22"/>
          <w:lang w:val="en-US"/>
        </w:rPr>
        <w:t>:</w:t>
      </w:r>
      <w:r w:rsidRPr="00E0496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ab/>
      </w:r>
      <w:hyperlink r:id="rId7" w:history="1">
        <w:r w:rsidRPr="00E04964">
          <w:rPr>
            <w:rStyle w:val="Hyperlink"/>
            <w:rFonts w:ascii="Verdana" w:hAnsi="Verdana"/>
            <w:sz w:val="17"/>
            <w:szCs w:val="17"/>
            <w:shd w:val="clear" w:color="auto" w:fill="FFFFFF"/>
            <w:lang w:val="en-US"/>
          </w:rPr>
          <w:t>https://hubtex.denkit.com/ulink/84007278cb347e8d13241367cc66d5c7</w:t>
        </w:r>
      </w:hyperlink>
    </w:p>
    <w:p w:rsidR="0037758A" w:rsidRPr="00E04964" w:rsidRDefault="0037758A" w:rsidP="0037758A">
      <w:pPr>
        <w:pStyle w:val="Textkrper"/>
        <w:suppressLineNumbers/>
        <w:ind w:right="-1"/>
        <w:rPr>
          <w:rFonts w:cs="Arial"/>
          <w:szCs w:val="22"/>
          <w:lang w:val="en-US"/>
        </w:rPr>
      </w:pPr>
      <w:r w:rsidRPr="00E04964">
        <w:rPr>
          <w:rFonts w:cs="Arial"/>
          <w:b/>
          <w:szCs w:val="22"/>
          <w:lang w:val="en-US"/>
        </w:rPr>
        <w:tab/>
      </w:r>
    </w:p>
    <w:p w:rsidR="0037758A" w:rsidRPr="00E04964" w:rsidRDefault="0037758A" w:rsidP="0037758A">
      <w:pPr>
        <w:suppressLineNumbers/>
        <w:spacing w:line="360" w:lineRule="auto"/>
        <w:ind w:right="-1"/>
        <w:jc w:val="both"/>
        <w:rPr>
          <w:rFonts w:cs="Arial"/>
          <w:b/>
          <w:bCs/>
          <w:sz w:val="20"/>
          <w:lang w:val="en-US"/>
        </w:rPr>
      </w:pPr>
    </w:p>
    <w:p w:rsidR="0037758A" w:rsidRPr="00CC3332" w:rsidRDefault="0037758A" w:rsidP="0037758A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b/>
          <w:bCs/>
          <w:sz w:val="20"/>
        </w:rPr>
        <w:t xml:space="preserve">Über </w:t>
      </w:r>
      <w:r w:rsidRPr="009C46B6">
        <w:rPr>
          <w:rFonts w:cs="Arial"/>
          <w:b/>
          <w:bCs/>
          <w:sz w:val="20"/>
        </w:rPr>
        <w:t xml:space="preserve">HUBTEX Maschinenbau GmbH &amp; Co. KG </w:t>
      </w:r>
    </w:p>
    <w:p w:rsidR="0037758A" w:rsidRDefault="0037758A" w:rsidP="0037758A">
      <w:pPr>
        <w:pStyle w:val="Textkrper-Einzug3"/>
        <w:tabs>
          <w:tab w:val="left" w:pos="0"/>
        </w:tabs>
        <w:spacing w:line="360" w:lineRule="auto"/>
        <w:ind w:left="0"/>
        <w:jc w:val="both"/>
        <w:rPr>
          <w:sz w:val="20"/>
        </w:rPr>
      </w:pPr>
      <w:r w:rsidRPr="009C46B6">
        <w:rPr>
          <w:rFonts w:cs="Arial"/>
          <w:sz w:val="20"/>
        </w:rPr>
        <w:t>H</w:t>
      </w:r>
      <w:r>
        <w:rPr>
          <w:rFonts w:cs="Arial"/>
          <w:sz w:val="20"/>
        </w:rPr>
        <w:t>ubtex</w:t>
      </w:r>
      <w:r w:rsidRPr="009C46B6">
        <w:rPr>
          <w:rFonts w:cs="Arial"/>
          <w:sz w:val="20"/>
        </w:rPr>
        <w:t xml:space="preserve"> ist der international führende </w:t>
      </w:r>
      <w:r>
        <w:rPr>
          <w:rFonts w:cs="Arial"/>
          <w:sz w:val="20"/>
        </w:rPr>
        <w:t xml:space="preserve">Hersteller </w:t>
      </w:r>
      <w:r w:rsidRPr="004F0F37">
        <w:rPr>
          <w:rFonts w:cs="Arial"/>
          <w:sz w:val="20"/>
        </w:rPr>
        <w:t xml:space="preserve">von spezialgefertigten Flurförderzeugen, Seitenstaplern und Sondergeräten für </w:t>
      </w:r>
      <w:r>
        <w:rPr>
          <w:rFonts w:cs="Arial"/>
          <w:sz w:val="20"/>
        </w:rPr>
        <w:t xml:space="preserve">den Transport von langen, </w:t>
      </w:r>
      <w:r w:rsidRPr="004F0F37">
        <w:rPr>
          <w:rFonts w:cs="Arial"/>
          <w:sz w:val="20"/>
        </w:rPr>
        <w:t>schwere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und sperrige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 xml:space="preserve"> Güter</w:t>
      </w:r>
      <w:r>
        <w:rPr>
          <w:rFonts w:cs="Arial"/>
          <w:sz w:val="20"/>
        </w:rPr>
        <w:t>n</w:t>
      </w:r>
      <w:r w:rsidRPr="004F0F37">
        <w:rPr>
          <w:rFonts w:cs="Arial"/>
          <w:sz w:val="20"/>
        </w:rPr>
        <w:t>.</w:t>
      </w:r>
      <w:r w:rsidRPr="004F0F37">
        <w:rPr>
          <w:sz w:val="20"/>
        </w:rPr>
        <w:t xml:space="preserve"> </w:t>
      </w:r>
      <w:r w:rsidRPr="000510C0">
        <w:rPr>
          <w:rFonts w:cs="Arial"/>
          <w:sz w:val="20"/>
        </w:rPr>
        <w:t>Ihr Einsatz dient dem effizienten Materialfluss und Warenumschlag bei engsten Gangverhältnissen von Produktions- und Handelsunter</w:t>
      </w:r>
      <w:r>
        <w:rPr>
          <w:rFonts w:cs="Arial"/>
          <w:sz w:val="20"/>
        </w:rPr>
        <w:t xml:space="preserve">nehmen. </w:t>
      </w:r>
      <w:r w:rsidRPr="00927364">
        <w:rPr>
          <w:sz w:val="20"/>
        </w:rPr>
        <w:t xml:space="preserve">Umfassende Beratung, weltweiter Service und </w:t>
      </w:r>
      <w:r>
        <w:rPr>
          <w:sz w:val="20"/>
        </w:rPr>
        <w:t>Innovationsstärke</w:t>
      </w:r>
      <w:r w:rsidRPr="00927364">
        <w:rPr>
          <w:sz w:val="20"/>
        </w:rPr>
        <w:t xml:space="preserve"> </w:t>
      </w:r>
      <w:r>
        <w:rPr>
          <w:sz w:val="20"/>
        </w:rPr>
        <w:t>zeichnen Hubtex aus</w:t>
      </w:r>
      <w:r w:rsidRPr="00927364">
        <w:rPr>
          <w:sz w:val="20"/>
        </w:rPr>
        <w:t xml:space="preserve">. So hat das </w:t>
      </w:r>
      <w:r w:rsidRPr="001509C0">
        <w:rPr>
          <w:sz w:val="20"/>
        </w:rPr>
        <w:t>4</w:t>
      </w:r>
      <w:r>
        <w:rPr>
          <w:sz w:val="20"/>
        </w:rPr>
        <w:t>4</w:t>
      </w:r>
      <w:r w:rsidRPr="001509C0">
        <w:rPr>
          <w:sz w:val="20"/>
        </w:rPr>
        <w:t>0</w:t>
      </w:r>
      <w:r>
        <w:rPr>
          <w:sz w:val="20"/>
        </w:rPr>
        <w:t xml:space="preserve"> Mitarbeiter starke </w:t>
      </w:r>
      <w:r w:rsidRPr="00927364">
        <w:rPr>
          <w:sz w:val="20"/>
        </w:rPr>
        <w:t>Unternehmen</w:t>
      </w:r>
      <w:r>
        <w:rPr>
          <w:sz w:val="20"/>
        </w:rPr>
        <w:t xml:space="preserve"> mit Hauptsitz in Fulda</w:t>
      </w:r>
      <w:r w:rsidRPr="00927364">
        <w:rPr>
          <w:sz w:val="20"/>
        </w:rPr>
        <w:t xml:space="preserve"> für jede Kundenanfo</w:t>
      </w:r>
      <w:r>
        <w:rPr>
          <w:sz w:val="20"/>
        </w:rPr>
        <w:t>rderung die passende Lösung: v</w:t>
      </w:r>
      <w:r w:rsidRPr="00927364">
        <w:rPr>
          <w:sz w:val="20"/>
        </w:rPr>
        <w:t>on der Basisversion über die kundenspezifische Lösung bis hin zur individuellen Spezialentwicklung.</w:t>
      </w:r>
      <w:r>
        <w:rPr>
          <w:sz w:val="20"/>
        </w:rPr>
        <w:t xml:space="preserve"> </w:t>
      </w:r>
    </w:p>
    <w:p w:rsidR="0037758A" w:rsidRPr="004105B5" w:rsidRDefault="0037758A" w:rsidP="0037758A">
      <w:pPr>
        <w:suppressLineNumbers/>
        <w:spacing w:line="360" w:lineRule="auto"/>
        <w:ind w:right="-1"/>
        <w:jc w:val="both"/>
        <w:rPr>
          <w:rFonts w:cs="Arial"/>
          <w:sz w:val="22"/>
          <w:szCs w:val="22"/>
          <w:u w:val="single"/>
          <w:lang w:val="x-none"/>
        </w:rPr>
      </w:pPr>
    </w:p>
    <w:p w:rsidR="0077657D" w:rsidRDefault="0077657D" w:rsidP="0037758A">
      <w:pPr>
        <w:keepNext/>
        <w:suppressLineNumbers/>
        <w:spacing w:line="360" w:lineRule="auto"/>
        <w:ind w:right="-1"/>
        <w:jc w:val="both"/>
        <w:outlineLvl w:val="8"/>
        <w:rPr>
          <w:rFonts w:cs="Arial"/>
          <w:b/>
          <w:sz w:val="21"/>
          <w:szCs w:val="21"/>
        </w:rPr>
      </w:pPr>
    </w:p>
    <w:p w:rsidR="0037758A" w:rsidRPr="000E4CB3" w:rsidRDefault="0037758A" w:rsidP="0037758A">
      <w:pPr>
        <w:keepNext/>
        <w:suppressLineNumbers/>
        <w:spacing w:line="360" w:lineRule="auto"/>
        <w:ind w:right="-1"/>
        <w:jc w:val="both"/>
        <w:outlineLvl w:val="8"/>
        <w:rPr>
          <w:rFonts w:cs="Arial"/>
          <w:i/>
          <w:sz w:val="21"/>
          <w:szCs w:val="21"/>
        </w:rPr>
      </w:pPr>
      <w:bookmarkStart w:id="0" w:name="_GoBack"/>
      <w:bookmarkEnd w:id="0"/>
      <w:r w:rsidRPr="000E4CB3">
        <w:rPr>
          <w:rFonts w:cs="Arial"/>
          <w:b/>
          <w:sz w:val="21"/>
          <w:szCs w:val="21"/>
        </w:rPr>
        <w:t xml:space="preserve">Unternehmenskontakt  </w:t>
      </w:r>
    </w:p>
    <w:p w:rsidR="0037758A" w:rsidRPr="000E4CB3" w:rsidRDefault="0037758A" w:rsidP="0037758A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Michael Röbig • HUBTEX Maschinenbau GmbH &amp; Co. KG</w:t>
      </w:r>
    </w:p>
    <w:p w:rsidR="0037758A" w:rsidRPr="000E4CB3" w:rsidRDefault="0037758A" w:rsidP="0037758A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Industriepark West • Werner-von-Siemens-Straße 8 • 36041 Fulda</w:t>
      </w:r>
    </w:p>
    <w:p w:rsidR="0037758A" w:rsidRPr="000E4CB3" w:rsidRDefault="0037758A" w:rsidP="0037758A">
      <w:pPr>
        <w:suppressLineNumbers/>
        <w:spacing w:line="360" w:lineRule="auto"/>
        <w:ind w:right="-1"/>
        <w:jc w:val="both"/>
        <w:rPr>
          <w:rFonts w:cs="Arial"/>
          <w:bCs/>
          <w:sz w:val="21"/>
          <w:szCs w:val="21"/>
        </w:rPr>
      </w:pPr>
      <w:r w:rsidRPr="000E4CB3">
        <w:rPr>
          <w:rFonts w:cs="Arial"/>
          <w:sz w:val="21"/>
          <w:szCs w:val="21"/>
        </w:rPr>
        <w:t>Tel.: +49(0) 661-8382-219 •</w:t>
      </w:r>
      <w:r w:rsidRPr="000E4CB3">
        <w:rPr>
          <w:rFonts w:cs="Arial"/>
          <w:bCs/>
          <w:sz w:val="21"/>
          <w:szCs w:val="21"/>
        </w:rPr>
        <w:t xml:space="preserve"> </w:t>
      </w:r>
      <w:r w:rsidRPr="000E4CB3">
        <w:rPr>
          <w:rFonts w:cs="Arial"/>
          <w:sz w:val="21"/>
          <w:szCs w:val="21"/>
        </w:rPr>
        <w:t>Fax: +49(0) 661-8382-120</w:t>
      </w:r>
    </w:p>
    <w:p w:rsidR="0037758A" w:rsidRPr="000E4CB3" w:rsidRDefault="0037758A" w:rsidP="0037758A">
      <w:pPr>
        <w:suppressLineNumbers/>
        <w:spacing w:line="360" w:lineRule="auto"/>
        <w:ind w:right="-1"/>
        <w:jc w:val="both"/>
        <w:rPr>
          <w:rFonts w:cs="Arial"/>
          <w:sz w:val="21"/>
          <w:szCs w:val="21"/>
        </w:rPr>
      </w:pPr>
      <w:r w:rsidRPr="000E4CB3">
        <w:rPr>
          <w:rFonts w:cs="Arial"/>
          <w:bCs/>
          <w:sz w:val="21"/>
          <w:szCs w:val="21"/>
        </w:rPr>
        <w:t>E-Mail: michael.roebig@hubtex.com • Website: www.hubtex.com</w:t>
      </w:r>
    </w:p>
    <w:p w:rsidR="0037758A" w:rsidRPr="00F7655B" w:rsidRDefault="0037758A" w:rsidP="0037758A">
      <w:pPr>
        <w:rPr>
          <w:lang w:val="it-IT"/>
        </w:rPr>
      </w:pPr>
    </w:p>
    <w:p w:rsidR="00867000" w:rsidRPr="005F1A7D" w:rsidRDefault="00867000" w:rsidP="003651E8">
      <w:pPr>
        <w:spacing w:line="360" w:lineRule="auto"/>
        <w:jc w:val="both"/>
        <w:rPr>
          <w:rFonts w:cs="Arial"/>
          <w:szCs w:val="24"/>
        </w:rPr>
      </w:pPr>
    </w:p>
    <w:sectPr w:rsidR="00867000" w:rsidRPr="005F1A7D" w:rsidSect="00BB14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417" w:bottom="1134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090" w:rsidRDefault="003A0090">
      <w:r>
        <w:separator/>
      </w:r>
    </w:p>
  </w:endnote>
  <w:endnote w:type="continuationSeparator" w:id="0">
    <w:p w:rsidR="003A0090" w:rsidRDefault="003A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459" w:rsidRDefault="00D9745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459" w:rsidRDefault="00D97459" w:rsidP="0030232B">
    <w:pPr>
      <w:pStyle w:val="Fuzeile"/>
      <w:tabs>
        <w:tab w:val="clear" w:pos="4536"/>
        <w:tab w:val="clear" w:pos="9072"/>
        <w:tab w:val="left" w:pos="56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459" w:rsidRDefault="00D974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090" w:rsidRDefault="003A0090">
      <w:r>
        <w:separator/>
      </w:r>
    </w:p>
  </w:footnote>
  <w:footnote w:type="continuationSeparator" w:id="0">
    <w:p w:rsidR="003A0090" w:rsidRDefault="003A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D6" w:rsidRDefault="0077657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45pt;height:841.9pt;z-index:-251658752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D6" w:rsidRDefault="00D9745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188595</wp:posOffset>
              </wp:positionH>
              <wp:positionV relativeFrom="paragraph">
                <wp:posOffset>30480</wp:posOffset>
              </wp:positionV>
              <wp:extent cx="4065905" cy="3429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590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7459" w:rsidRPr="0051057D" w:rsidRDefault="00D97459" w:rsidP="00D97459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51057D">
                            <w:rPr>
                              <w:color w:val="808080"/>
                              <w:sz w:val="32"/>
                              <w:szCs w:val="3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.85pt;margin-top:2.4pt;width:320.15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" stroked="f">
              <v:textbox>
                <w:txbxContent>
                  <w:p w:rsidR="00D97459" w:rsidRPr="0051057D" w:rsidRDefault="00D97459" w:rsidP="00D97459">
                    <w:pPr>
                      <w:rPr>
                        <w:sz w:val="32"/>
                        <w:szCs w:val="32"/>
                      </w:rPr>
                    </w:pPr>
                    <w:r w:rsidRPr="0051057D">
                      <w:rPr>
                        <w:color w:val="808080"/>
                        <w:sz w:val="32"/>
                        <w:szCs w:val="3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77657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45pt;height:841.9pt;z-index:-251659776;mso-wrap-edited:f;mso-position-horizontal-relative:page;mso-position-vertical-relative:page" wrapcoords="-27 0 -27 21561 21600 21561 21600 0 -27 0">
          <v:imagedata r:id="rId1" o:title="182952_RZ_Briefbogen_neutral4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4D6" w:rsidRDefault="0077657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595.45pt;height:841.9pt;z-index:-251657728;mso-wrap-edited:f;mso-position-horizontal:center;mso-position-horizontal-relative:margin;mso-position-vertical:center;mso-position-vertical-relative:margin" wrapcoords="-27 0 -27 21561 21600 21561 21600 0 -27 0">
          <v:imagedata r:id="rId1" o:title="182952_RZ_Briefbogen_neutral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berschrift1"/>
      <w:lvlText w:val="%1.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3F5E422A"/>
    <w:multiLevelType w:val="hybridMultilevel"/>
    <w:tmpl w:val="BF1E5764"/>
    <w:lvl w:ilvl="0" w:tplc="258279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59"/>
    <w:rsid w:val="0014013A"/>
    <w:rsid w:val="00155B14"/>
    <w:rsid w:val="002123EB"/>
    <w:rsid w:val="0028064E"/>
    <w:rsid w:val="00290B8C"/>
    <w:rsid w:val="002F239F"/>
    <w:rsid w:val="0030232B"/>
    <w:rsid w:val="003651E8"/>
    <w:rsid w:val="0037758A"/>
    <w:rsid w:val="003A0090"/>
    <w:rsid w:val="003C797B"/>
    <w:rsid w:val="003D61B6"/>
    <w:rsid w:val="003E676E"/>
    <w:rsid w:val="00401566"/>
    <w:rsid w:val="00401B71"/>
    <w:rsid w:val="004047EC"/>
    <w:rsid w:val="004B2498"/>
    <w:rsid w:val="00547354"/>
    <w:rsid w:val="005A42A1"/>
    <w:rsid w:val="00763E8F"/>
    <w:rsid w:val="0077625C"/>
    <w:rsid w:val="0077657D"/>
    <w:rsid w:val="007F429C"/>
    <w:rsid w:val="00867000"/>
    <w:rsid w:val="008F24DA"/>
    <w:rsid w:val="00910BE5"/>
    <w:rsid w:val="0092612D"/>
    <w:rsid w:val="00A131CC"/>
    <w:rsid w:val="00A22A07"/>
    <w:rsid w:val="00AD56F0"/>
    <w:rsid w:val="00B11F09"/>
    <w:rsid w:val="00B2561E"/>
    <w:rsid w:val="00BA3795"/>
    <w:rsid w:val="00BB14D6"/>
    <w:rsid w:val="00D97459"/>
    <w:rsid w:val="00E04964"/>
    <w:rsid w:val="00EB7032"/>
    <w:rsid w:val="00F7655B"/>
    <w:rsid w:val="00F7768A"/>
    <w:rsid w:val="00FD42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07242459-24AE-4119-A220-26D7B0D4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7459"/>
    <w:rPr>
      <w:rFonts w:ascii="Arial" w:eastAsia="Times New Roman" w:hAnsi="Arial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D97459"/>
    <w:pPr>
      <w:keepNext/>
      <w:numPr>
        <w:numId w:val="1"/>
      </w:numPr>
      <w:tabs>
        <w:tab w:val="left" w:pos="567"/>
      </w:tabs>
      <w:spacing w:after="160"/>
      <w:outlineLvl w:val="0"/>
    </w:pPr>
    <w:rPr>
      <w:b/>
      <w:color w:val="FF6600"/>
    </w:rPr>
  </w:style>
  <w:style w:type="paragraph" w:styleId="berschrift2">
    <w:name w:val="heading 2"/>
    <w:basedOn w:val="berschrift1"/>
    <w:next w:val="Standard"/>
    <w:link w:val="berschrift2Zchn"/>
    <w:qFormat/>
    <w:rsid w:val="00D97459"/>
    <w:pPr>
      <w:numPr>
        <w:ilvl w:val="1"/>
      </w:numPr>
      <w:spacing w:after="60"/>
      <w:outlineLvl w:val="1"/>
    </w:pPr>
    <w:rPr>
      <w:b w:val="0"/>
      <w:color w:val="auto"/>
    </w:rPr>
  </w:style>
  <w:style w:type="paragraph" w:styleId="berschrift3">
    <w:name w:val="heading 3"/>
    <w:basedOn w:val="berschrift2"/>
    <w:next w:val="Standard"/>
    <w:link w:val="berschrift3Zchn"/>
    <w:qFormat/>
    <w:rsid w:val="00D97459"/>
    <w:pPr>
      <w:numPr>
        <w:ilvl w:val="2"/>
      </w:numPr>
      <w:spacing w:before="240"/>
      <w:outlineLvl w:val="2"/>
    </w:pPr>
  </w:style>
  <w:style w:type="paragraph" w:styleId="berschrift4">
    <w:name w:val="heading 4"/>
    <w:basedOn w:val="Standard"/>
    <w:next w:val="Standard"/>
    <w:link w:val="berschrift4Zchn"/>
    <w:qFormat/>
    <w:rsid w:val="00D9745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</w:rPr>
  </w:style>
  <w:style w:type="paragraph" w:styleId="berschrift5">
    <w:name w:val="heading 5"/>
    <w:basedOn w:val="Standard"/>
    <w:next w:val="Standard"/>
    <w:link w:val="berschrift5Zchn"/>
    <w:qFormat/>
    <w:rsid w:val="00D9745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D9745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D97459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D97459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D97459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1870A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870A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870A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70A6"/>
    <w:rPr>
      <w:rFonts w:ascii="Arial" w:hAnsi="Arial"/>
      <w:sz w:val="20"/>
    </w:rPr>
  </w:style>
  <w:style w:type="character" w:customStyle="1" w:styleId="berschrift1Zchn">
    <w:name w:val="Überschrift 1 Zchn"/>
    <w:basedOn w:val="Absatz-Standardschriftart"/>
    <w:link w:val="berschrift1"/>
    <w:rsid w:val="00D97459"/>
    <w:rPr>
      <w:rFonts w:ascii="Arial" w:eastAsia="Times New Roman" w:hAnsi="Arial"/>
      <w:b/>
      <w:color w:val="FF6600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D97459"/>
    <w:rPr>
      <w:rFonts w:ascii="Arial" w:eastAsia="Times New Roman" w:hAnsi="Arial"/>
      <w:sz w:val="24"/>
    </w:rPr>
  </w:style>
  <w:style w:type="character" w:customStyle="1" w:styleId="berschrift3Zchn">
    <w:name w:val="Überschrift 3 Zchn"/>
    <w:basedOn w:val="Absatz-Standardschriftart"/>
    <w:link w:val="berschrift3"/>
    <w:rsid w:val="00D97459"/>
    <w:rPr>
      <w:rFonts w:ascii="Arial" w:eastAsia="Times New Roman" w:hAnsi="Arial"/>
      <w:sz w:val="24"/>
    </w:rPr>
  </w:style>
  <w:style w:type="character" w:customStyle="1" w:styleId="berschrift4Zchn">
    <w:name w:val="Überschrift 4 Zchn"/>
    <w:basedOn w:val="Absatz-Standardschriftart"/>
    <w:link w:val="berschrift4"/>
    <w:rsid w:val="00D97459"/>
    <w:rPr>
      <w:rFonts w:ascii="Times New Roman" w:eastAsia="Times New Roman" w:hAnsi="Times New Roman"/>
      <w:b/>
      <w:i/>
      <w:sz w:val="24"/>
    </w:rPr>
  </w:style>
  <w:style w:type="character" w:customStyle="1" w:styleId="berschrift5Zchn">
    <w:name w:val="Überschrift 5 Zchn"/>
    <w:basedOn w:val="Absatz-Standardschriftart"/>
    <w:link w:val="berschrift5"/>
    <w:rsid w:val="00D97459"/>
    <w:rPr>
      <w:rFonts w:ascii="Arial" w:eastAsia="Times New Roman" w:hAnsi="Arial"/>
      <w:sz w:val="22"/>
    </w:rPr>
  </w:style>
  <w:style w:type="character" w:customStyle="1" w:styleId="berschrift6Zchn">
    <w:name w:val="Überschrift 6 Zchn"/>
    <w:basedOn w:val="Absatz-Standardschriftart"/>
    <w:link w:val="berschrift6"/>
    <w:rsid w:val="00D97459"/>
    <w:rPr>
      <w:rFonts w:ascii="Arial" w:eastAsia="Times New Roman" w:hAnsi="Arial"/>
      <w:i/>
      <w:sz w:val="22"/>
    </w:rPr>
  </w:style>
  <w:style w:type="character" w:customStyle="1" w:styleId="berschrift7Zchn">
    <w:name w:val="Überschrift 7 Zchn"/>
    <w:basedOn w:val="Absatz-Standardschriftart"/>
    <w:link w:val="berschrift7"/>
    <w:rsid w:val="00D97459"/>
    <w:rPr>
      <w:rFonts w:ascii="Arial" w:eastAsia="Times New Roman" w:hAnsi="Arial"/>
    </w:rPr>
  </w:style>
  <w:style w:type="character" w:customStyle="1" w:styleId="berschrift8Zchn">
    <w:name w:val="Überschrift 8 Zchn"/>
    <w:basedOn w:val="Absatz-Standardschriftart"/>
    <w:link w:val="berschrift8"/>
    <w:rsid w:val="00D97459"/>
    <w:rPr>
      <w:rFonts w:ascii="Arial" w:eastAsia="Times New Roman" w:hAnsi="Arial"/>
      <w:i/>
    </w:rPr>
  </w:style>
  <w:style w:type="character" w:customStyle="1" w:styleId="berschrift9Zchn">
    <w:name w:val="Überschrift 9 Zchn"/>
    <w:basedOn w:val="Absatz-Standardschriftart"/>
    <w:link w:val="berschrift9"/>
    <w:rsid w:val="00D97459"/>
    <w:rPr>
      <w:rFonts w:ascii="Arial" w:eastAsia="Times New Roman" w:hAnsi="Arial"/>
      <w:i/>
      <w:sz w:val="18"/>
    </w:rPr>
  </w:style>
  <w:style w:type="paragraph" w:styleId="Textkrper">
    <w:name w:val="Body Text"/>
    <w:basedOn w:val="Standard"/>
    <w:link w:val="TextkrperZchn"/>
    <w:rsid w:val="00D97459"/>
    <w:pPr>
      <w:spacing w:line="360" w:lineRule="auto"/>
    </w:pPr>
    <w:rPr>
      <w:sz w:val="22"/>
    </w:rPr>
  </w:style>
  <w:style w:type="character" w:customStyle="1" w:styleId="TextkrperZchn">
    <w:name w:val="Textkörper Zchn"/>
    <w:basedOn w:val="Absatz-Standardschriftart"/>
    <w:link w:val="Textkrper"/>
    <w:rsid w:val="00D97459"/>
    <w:rPr>
      <w:rFonts w:ascii="Arial" w:eastAsia="Times New Roman" w:hAnsi="Arial"/>
      <w:sz w:val="22"/>
    </w:rPr>
  </w:style>
  <w:style w:type="paragraph" w:styleId="Textkrper-Einzug3">
    <w:name w:val="Body Text Indent 3"/>
    <w:basedOn w:val="Standard"/>
    <w:link w:val="Textkrper-Einzug3Zchn"/>
    <w:rsid w:val="00D97459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rsid w:val="00D97459"/>
    <w:rPr>
      <w:rFonts w:ascii="Arial" w:eastAsia="Times New Roman" w:hAnsi="Arial"/>
      <w:sz w:val="16"/>
      <w:szCs w:val="16"/>
    </w:rPr>
  </w:style>
  <w:style w:type="character" w:styleId="Hyperlink">
    <w:name w:val="Hyperlink"/>
    <w:rsid w:val="0030232B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703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703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hubtex.denkit.com/ulink/84007278cb347e8d13241367cc66d5c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3704</Characters>
  <Application>Microsoft Office Word</Application>
  <DocSecurity>0</DocSecurity>
  <Lines>64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cre art</Company>
  <LinksUpToDate>false</LinksUpToDate>
  <CharactersWithSpaces>4188</CharactersWithSpaces>
  <SharedDoc>false</SharedDoc>
  <HLinks>
    <vt:vector size="18" baseType="variant">
      <vt:variant>
        <vt:i4>6750319</vt:i4>
      </vt:variant>
      <vt:variant>
        <vt:i4>-1</vt:i4>
      </vt:variant>
      <vt:variant>
        <vt:i4>1025</vt:i4>
      </vt:variant>
      <vt:variant>
        <vt:i4>1</vt:i4>
      </vt:variant>
      <vt:variant>
        <vt:lpwstr>182952_RZ_Briefbogen_neutral4</vt:lpwstr>
      </vt:variant>
      <vt:variant>
        <vt:lpwstr/>
      </vt:variant>
      <vt:variant>
        <vt:i4>6750319</vt:i4>
      </vt:variant>
      <vt:variant>
        <vt:i4>-1</vt:i4>
      </vt:variant>
      <vt:variant>
        <vt:i4>1026</vt:i4>
      </vt:variant>
      <vt:variant>
        <vt:i4>1</vt:i4>
      </vt:variant>
      <vt:variant>
        <vt:lpwstr>182952_RZ_Briefbogen_neutral4</vt:lpwstr>
      </vt:variant>
      <vt:variant>
        <vt:lpwstr/>
      </vt:variant>
      <vt:variant>
        <vt:i4>6750319</vt:i4>
      </vt:variant>
      <vt:variant>
        <vt:i4>-1</vt:i4>
      </vt:variant>
      <vt:variant>
        <vt:i4>1027</vt:i4>
      </vt:variant>
      <vt:variant>
        <vt:i4>1</vt:i4>
      </vt:variant>
      <vt:variant>
        <vt:lpwstr>182952_RZ_Briefbogen_neutral4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Schütz</dc:creator>
  <cp:keywords/>
  <cp:lastModifiedBy>Röbig, Michael</cp:lastModifiedBy>
  <cp:revision>21</cp:revision>
  <dcterms:created xsi:type="dcterms:W3CDTF">2019-03-18T11:11:00Z</dcterms:created>
  <dcterms:modified xsi:type="dcterms:W3CDTF">2019-03-21T16:54:00Z</dcterms:modified>
</cp:coreProperties>
</file>