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754E" w14:textId="470BE3E3" w:rsidR="00DA6A82" w:rsidRPr="00D11B4F" w:rsidRDefault="00AB35CE" w:rsidP="00D11B4F">
      <w:pPr>
        <w:rPr>
          <w:rFonts w:ascii="Lucida Sans" w:hAnsi="Lucida Sans"/>
          <w:b/>
          <w:bCs/>
          <w:sz w:val="24"/>
          <w:szCs w:val="24"/>
          <w:lang w:val="pt-BR"/>
        </w:rPr>
      </w:pPr>
      <w:r w:rsidRPr="00AB35CE">
        <w:rPr>
          <w:rFonts w:ascii="Lucida Sans" w:hAnsi="Lucida Sans"/>
          <w:sz w:val="24"/>
          <w:lang w:val="pt-BR"/>
        </w:rPr>
        <w:t>Expansión estratégica en carretillas compactas para cargas pesadas</w:t>
      </w:r>
      <w:r>
        <w:rPr>
          <w:rFonts w:ascii="Lucida Sans" w:hAnsi="Lucida Sans"/>
          <w:sz w:val="24"/>
          <w:lang w:val="pt-BR"/>
        </w:rPr>
        <w:br/>
      </w:r>
      <w:r w:rsidRPr="00AB35CE">
        <w:rPr>
          <w:rFonts w:ascii="Lucida Sans" w:hAnsi="Lucida Sans"/>
          <w:b/>
          <w:sz w:val="44"/>
          <w:lang w:val="pt-BR"/>
        </w:rPr>
        <w:t>Carretillas compactas: HUBTEX integra el know-how de M Fahrzeugbau</w:t>
      </w:r>
      <w:r w:rsidR="00E032B2">
        <w:rPr>
          <w:rFonts w:ascii="Lucida Sans" w:hAnsi="Lucida Sans"/>
          <w:b/>
          <w:sz w:val="44"/>
          <w:lang w:val="pt-BR"/>
        </w:rPr>
        <w:br/>
      </w:r>
    </w:p>
    <w:p w14:paraId="218409DA" w14:textId="34F6254F" w:rsidR="00D11B4F" w:rsidRDefault="00AB35CE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b/>
          <w:kern w:val="0"/>
          <w:lang w:val="pt-BR"/>
          <w14:ligatures w14:val="none"/>
        </w:rPr>
      </w:pPr>
      <w:r w:rsidRPr="00AB35CE">
        <w:rPr>
          <w:rFonts w:ascii="Arial" w:hAnsi="Arial"/>
          <w:b/>
          <w:kern w:val="0"/>
          <w:lang w:val="pt-BR"/>
          <w14:ligatures w14:val="none"/>
        </w:rPr>
        <w:t>HUBTEX refuerza su posicionamiento en el segmento de las carretillas compactas de gran capacidad, con el objetivo de ofrecer a sus clientes uma gama integral de soluciones para la manipulación de cargas pesadas, especialmente en sectores como la industria del acero, la transformación de metales, la manipulación de bobinas (coils) y tambores de cable, así como en otras aplicaciones industriales exigentes. Un paso clave en esta estrategia es la integración del know-how del especialista alemán M Fahrzeugbau. Como resultado de este proceso, HUBTEX presenta un nuevo concepto de carretilla compacta que se comercializará bajo la denominación M-TEX, concebido como modelo estándar para capacidades de carga de entre 11 y 15 toneladas. Al mismo tiempo, el grupo agrupa todas sus soluciones de carretillas compactas —incluyendo los equipos de su filial DIMOS— en una oferta claramente estructurada y orientada a las necesidades del cliente.</w:t>
      </w:r>
    </w:p>
    <w:p w14:paraId="036F239B" w14:textId="77777777" w:rsidR="00AB35CE" w:rsidRPr="00D11B4F" w:rsidRDefault="00AB35CE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b/>
          <w:kern w:val="0"/>
          <w:lang w:val="pt-BR"/>
          <w14:ligatures w14:val="none"/>
        </w:rPr>
      </w:pPr>
    </w:p>
    <w:p w14:paraId="63E9E555" w14:textId="198C39C1" w:rsidR="00D11B4F" w:rsidRP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  <w:r w:rsidRPr="00D11B4F">
        <w:rPr>
          <w:rFonts w:ascii="Arial" w:hAnsi="Arial"/>
          <w:kern w:val="0"/>
          <w:lang w:val="pt-BR"/>
          <w14:ligatures w14:val="none"/>
        </w:rPr>
        <w:t xml:space="preserve">Fundada en 1948, M Fahrzeugbau desarrolló carretillas compactas de gran capacidad a medida, con capacidades de entre 6 y 40 toneladas, diseñadas para operar en espacios reducidos característicos de acerías, fundiciones, laminadoras o la industria papelera. Con esta integración, HUBTEX </w:t>
      </w:r>
      <w:r w:rsidR="00AB35CE" w:rsidRPr="00AB35CE">
        <w:rPr>
          <w:rFonts w:ascii="Arial" w:hAnsi="Arial"/>
          <w:kern w:val="0"/>
          <w:lang w:val="pt-BR"/>
          <w14:ligatures w14:val="none"/>
        </w:rPr>
        <w:t>adquiere derechos de marca, así como documentación técnica, cartera de clientes e información comercial.</w:t>
      </w:r>
      <w:r w:rsidR="00AB35CE">
        <w:rPr>
          <w:rFonts w:ascii="Arial" w:hAnsi="Arial"/>
          <w:kern w:val="0"/>
          <w:lang w:val="pt-BR"/>
          <w14:ligatures w14:val="none"/>
        </w:rPr>
        <w:br/>
      </w:r>
    </w:p>
    <w:p w14:paraId="2C1AB49A" w14:textId="662D34DB" w:rsid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  <w:r w:rsidRPr="00D11B4F">
        <w:rPr>
          <w:rFonts w:ascii="Arial" w:hAnsi="Arial"/>
          <w:kern w:val="0"/>
          <w:lang w:val="pt-BR"/>
          <w14:ligatures w14:val="none"/>
        </w:rPr>
        <w:t xml:space="preserve">El objetivo </w:t>
      </w:r>
      <w:r w:rsidR="00AB35CE" w:rsidRPr="00AB35CE">
        <w:rPr>
          <w:rFonts w:ascii="Arial" w:hAnsi="Arial"/>
          <w:kern w:val="0"/>
          <w:lang w:val="pt-BR"/>
          <w14:ligatures w14:val="none"/>
        </w:rPr>
        <w:t xml:space="preserve">es reforzar las capacidades del grupo </w:t>
      </w:r>
      <w:r w:rsidRPr="00D11B4F">
        <w:rPr>
          <w:rFonts w:ascii="Arial" w:hAnsi="Arial"/>
          <w:kern w:val="0"/>
          <w:lang w:val="pt-BR"/>
          <w14:ligatures w14:val="none"/>
        </w:rPr>
        <w:t xml:space="preserve">y seguir desarrollando este segmento sobre la base de </w:t>
      </w:r>
      <w:r w:rsidR="00AB35CE">
        <w:rPr>
          <w:rFonts w:ascii="Arial" w:hAnsi="Arial"/>
          <w:kern w:val="0"/>
          <w:lang w:val="pt-BR"/>
          <w14:ligatures w14:val="none"/>
        </w:rPr>
        <w:t xml:space="preserve">la </w:t>
      </w:r>
      <w:r w:rsidR="00AB35CE" w:rsidRPr="00AB35CE">
        <w:rPr>
          <w:rFonts w:ascii="Arial" w:hAnsi="Arial"/>
          <w:kern w:val="0"/>
          <w:lang w:val="pt-BR"/>
          <w14:ligatures w14:val="none"/>
        </w:rPr>
        <w:t>tecnología incorporada</w:t>
      </w:r>
      <w:r w:rsidRPr="00D11B4F">
        <w:rPr>
          <w:rFonts w:ascii="Arial" w:hAnsi="Arial"/>
          <w:kern w:val="0"/>
          <w:lang w:val="pt-BR"/>
          <w14:ligatures w14:val="none"/>
        </w:rPr>
        <w:t>. En paralelo, HUBTEX integra el know-how de DIMOS dentro de su portafolio, reforzando su enfoque en soluciones de carga pesada.</w:t>
      </w:r>
    </w:p>
    <w:p w14:paraId="401F3975" w14:textId="77777777" w:rsidR="00D11B4F" w:rsidRP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</w:p>
    <w:p w14:paraId="6C3C4BFD" w14:textId="2AFDA53B" w:rsidR="00D11B4F" w:rsidRDefault="00AB35CE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  <w:r w:rsidRPr="00AB35CE">
        <w:rPr>
          <w:rFonts w:ascii="Arial" w:hAnsi="Arial"/>
          <w:kern w:val="0"/>
          <w:lang w:val="pt-BR"/>
          <w14:ligatures w14:val="none"/>
        </w:rPr>
        <w:t>Desde el punto de vista técnico, HUBTEX está incorporando de forma sistemática la ingeniería de diseño de M Fahrzeugbau en sus desarrollos actuales</w:t>
      </w:r>
      <w:r w:rsidR="00D11B4F" w:rsidRPr="00D11B4F">
        <w:rPr>
          <w:rFonts w:ascii="Arial" w:hAnsi="Arial"/>
          <w:kern w:val="0"/>
          <w:lang w:val="pt-BR"/>
          <w14:ligatures w14:val="none"/>
        </w:rPr>
        <w:t>. Las carretillas compactas ofrecen ventajas claras allí donde es necesario mover cargas pesadas en espacios muy limitados, por ejemplo en el manejo de acero, bobinas o mercancías voluminosas. En comparación con carretillas convencionales de gran capacidad, pueden ser hasta un 25 % más estrechas y un 20 % más cortas.</w:t>
      </w:r>
      <w:r w:rsidR="00D11B4F">
        <w:rPr>
          <w:rFonts w:ascii="Arial" w:hAnsi="Arial"/>
          <w:kern w:val="0"/>
          <w:lang w:val="pt-BR"/>
          <w14:ligatures w14:val="none"/>
        </w:rPr>
        <w:t xml:space="preserve"> </w:t>
      </w:r>
      <w:r w:rsidR="00D11B4F" w:rsidRPr="00D11B4F">
        <w:rPr>
          <w:rFonts w:ascii="Arial" w:hAnsi="Arial"/>
          <w:kern w:val="0"/>
          <w:lang w:val="pt-BR"/>
          <w14:ligatures w14:val="none"/>
        </w:rPr>
        <w:t xml:space="preserve">Las soluciones de M Fahrzeugbau eran reconocidas en el mercado por su diseño </w:t>
      </w:r>
      <w:r w:rsidR="00D11B4F" w:rsidRPr="00D11B4F">
        <w:rPr>
          <w:rFonts w:ascii="Arial" w:hAnsi="Arial"/>
          <w:kern w:val="0"/>
          <w:lang w:val="pt-BR"/>
          <w14:ligatures w14:val="none"/>
        </w:rPr>
        <w:lastRenderedPageBreak/>
        <w:t>especialmente compacto, una característica que seguirá siendo clave en la futura gama de HUBTEX.</w:t>
      </w:r>
    </w:p>
    <w:p w14:paraId="1B56161F" w14:textId="77777777" w:rsid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</w:p>
    <w:p w14:paraId="63AC393D" w14:textId="78053E88" w:rsid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  <w:r w:rsidRPr="00D11B4F">
        <w:rPr>
          <w:rFonts w:ascii="Arial" w:hAnsi="Arial"/>
          <w:kern w:val="0"/>
          <w:lang w:val="pt-BR"/>
          <w14:ligatures w14:val="none"/>
        </w:rPr>
        <w:t>“La integración de los datos de marca, ingeniería y ventas de M Fahrzeugbau crea una base sólida para el desarrollo de nuevas soluciones en el segmento de las carretillas compactas”, explica Hans-Joachim Finger, director general del Grupo HUBTEX.</w:t>
      </w:r>
      <w:r w:rsidRPr="00D11B4F">
        <w:rPr>
          <w:rFonts w:ascii="Arial" w:hAnsi="Arial"/>
          <w:kern w:val="0"/>
          <w:lang w:val="pt-BR"/>
          <w14:ligatures w14:val="none"/>
        </w:rPr>
        <w:br/>
        <w:t>“Al mismo tiempo, junto con otras soluciones como transportadores de plataforma, carretillas multidireccionales o sistemas automatizados para el manejo de bobinas, ofrecemos un</w:t>
      </w:r>
      <w:r w:rsidR="00AB35CE">
        <w:rPr>
          <w:rFonts w:ascii="Arial" w:hAnsi="Arial"/>
          <w:kern w:val="0"/>
          <w:lang w:val="pt-BR"/>
          <w14:ligatures w14:val="none"/>
        </w:rPr>
        <w:t xml:space="preserve">a gama </w:t>
      </w:r>
      <w:r w:rsidRPr="00D11B4F">
        <w:rPr>
          <w:rFonts w:ascii="Arial" w:hAnsi="Arial"/>
          <w:kern w:val="0"/>
          <w:lang w:val="pt-BR"/>
          <w14:ligatures w14:val="none"/>
        </w:rPr>
        <w:t xml:space="preserve"> complet</w:t>
      </w:r>
      <w:r w:rsidR="00AB35CE">
        <w:rPr>
          <w:rFonts w:ascii="Arial" w:hAnsi="Arial"/>
          <w:kern w:val="0"/>
          <w:lang w:val="pt-BR"/>
          <w14:ligatures w14:val="none"/>
        </w:rPr>
        <w:t>a</w:t>
      </w:r>
      <w:r w:rsidRPr="00D11B4F">
        <w:rPr>
          <w:rFonts w:ascii="Arial" w:hAnsi="Arial"/>
          <w:kern w:val="0"/>
          <w:lang w:val="pt-BR"/>
          <w14:ligatures w14:val="none"/>
        </w:rPr>
        <w:t xml:space="preserve"> para aplicaciones exigentes en la industria pesada.”</w:t>
      </w:r>
    </w:p>
    <w:p w14:paraId="71F1071D" w14:textId="77777777" w:rsidR="00D11B4F" w:rsidRP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</w:p>
    <w:p w14:paraId="3D021245" w14:textId="55220325" w:rsid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  <w:r w:rsidRPr="00D11B4F">
        <w:rPr>
          <w:rFonts w:ascii="Arial" w:hAnsi="Arial"/>
          <w:kern w:val="0"/>
          <w:lang w:val="pt-BR"/>
          <w14:ligatures w14:val="none"/>
        </w:rPr>
        <w:t xml:space="preserve">El primer resultado de esta integración es la nueva </w:t>
      </w:r>
      <w:r w:rsidR="00E032B2">
        <w:rPr>
          <w:rFonts w:ascii="Arial" w:hAnsi="Arial"/>
          <w:kern w:val="0"/>
          <w:lang w:val="pt-BR"/>
          <w14:ligatures w14:val="none"/>
        </w:rPr>
        <w:t>carretilla compacta</w:t>
      </w:r>
      <w:r w:rsidRPr="00D11B4F">
        <w:rPr>
          <w:rFonts w:ascii="Arial" w:hAnsi="Arial"/>
          <w:kern w:val="0"/>
          <w:lang w:val="pt-BR"/>
          <w14:ligatures w14:val="none"/>
        </w:rPr>
        <w:t xml:space="preserve"> M-TEX </w:t>
      </w:r>
      <w:r w:rsidR="00AB35CE" w:rsidRPr="00AB35CE">
        <w:rPr>
          <w:rFonts w:ascii="Arial" w:hAnsi="Arial"/>
          <w:kern w:val="0"/>
          <w:lang w:val="pt-BR"/>
          <w14:ligatures w14:val="none"/>
        </w:rPr>
        <w:t>para capacidades de</w:t>
      </w:r>
      <w:r w:rsidRPr="00D11B4F">
        <w:rPr>
          <w:rFonts w:ascii="Arial" w:hAnsi="Arial"/>
          <w:kern w:val="0"/>
          <w:lang w:val="pt-BR"/>
          <w14:ligatures w14:val="none"/>
        </w:rPr>
        <w:t xml:space="preserve"> 11 a 15 toneladas. Esta incorpora elementos clave del diseño original de M Fahrzeugbau, como una estructura especialmente compacta, posible gracias a una innovadora disposición del sistema de tracción y transmisión.</w:t>
      </w:r>
      <w:r>
        <w:rPr>
          <w:rFonts w:ascii="Arial" w:hAnsi="Arial"/>
          <w:kern w:val="0"/>
          <w:lang w:val="pt-BR"/>
          <w14:ligatures w14:val="none"/>
        </w:rPr>
        <w:t xml:space="preserve"> </w:t>
      </w:r>
      <w:r w:rsidRPr="00D11B4F">
        <w:rPr>
          <w:rFonts w:ascii="Arial" w:hAnsi="Arial"/>
          <w:kern w:val="0"/>
          <w:lang w:val="pt-BR"/>
          <w14:ligatures w14:val="none"/>
        </w:rPr>
        <w:t xml:space="preserve">La geometría del mástil y el nuevo concepto de control permiten además una muy buena visibilidad de la carga, un factor relevante en aplicaciones como el manejo de acero o cargas voluminosas. La combinación del desarrollo de M Fahrzeugbau con el know-how de HUBTEX ha permitido mejorar aspectos como la ergonomía, </w:t>
      </w:r>
      <w:r w:rsidR="00AB35CE" w:rsidRPr="00AB35CE">
        <w:rPr>
          <w:rFonts w:ascii="Arial" w:hAnsi="Arial"/>
          <w:kern w:val="0"/>
          <w:lang w:val="pt-BR"/>
          <w14:ligatures w14:val="none"/>
        </w:rPr>
        <w:t>la comodidad de manejo y la accesibilidad para las tareas de mantenimiento.</w:t>
      </w:r>
    </w:p>
    <w:p w14:paraId="5E6D33C8" w14:textId="77777777" w:rsidR="00AB35CE" w:rsidRPr="00D11B4F" w:rsidRDefault="00AB35CE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</w:p>
    <w:p w14:paraId="2D9C7FE5" w14:textId="77777777" w:rsid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  <w:r w:rsidRPr="00D11B4F">
        <w:rPr>
          <w:rFonts w:ascii="Arial" w:hAnsi="Arial"/>
          <w:kern w:val="0"/>
          <w:lang w:val="pt-BR"/>
          <w14:ligatures w14:val="none"/>
        </w:rPr>
        <w:t>“Con la nueva plataforma M-TEX establecemos una base orientada al futuro, que combina soluciones constructivas probadas con nuestras propias capacidades de desarrollo y amplía de forma específica nuestro portafolio”, añade Hans-Joachim Finger.</w:t>
      </w:r>
    </w:p>
    <w:p w14:paraId="404FC053" w14:textId="77777777" w:rsidR="00D11B4F" w:rsidRP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pt-BR"/>
          <w14:ligatures w14:val="none"/>
        </w:rPr>
      </w:pPr>
    </w:p>
    <w:p w14:paraId="67E33C7F" w14:textId="77777777" w:rsidR="00D11B4F" w:rsidRP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hAnsi="Arial"/>
          <w:b/>
          <w:bCs/>
          <w:kern w:val="0"/>
          <w:lang w:val="pt-BR"/>
          <w14:ligatures w14:val="none"/>
        </w:rPr>
      </w:pPr>
      <w:r w:rsidRPr="00D11B4F">
        <w:rPr>
          <w:rFonts w:ascii="Arial" w:hAnsi="Arial"/>
          <w:b/>
          <w:bCs/>
          <w:kern w:val="0"/>
          <w:lang w:val="pt-BR"/>
          <w14:ligatures w14:val="none"/>
        </w:rPr>
        <w:t>HUBTEX presentará esta nueva solución en la próxima LogiMAT, en el pabellón 10, stand 10C31.</w:t>
      </w:r>
    </w:p>
    <w:p w14:paraId="7742F7E9" w14:textId="4E91FC94" w:rsidR="00E824B1" w:rsidRPr="00AB35CE" w:rsidRDefault="00E824B1" w:rsidP="00E824B1">
      <w:pPr>
        <w:pBdr>
          <w:bottom w:val="single" w:sz="6" w:space="1" w:color="auto"/>
        </w:pBd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:lang w:val="pt-BR"/>
          <w14:ligatures w14:val="none"/>
        </w:rPr>
      </w:pPr>
    </w:p>
    <w:p w14:paraId="3E7C3622" w14:textId="77777777" w:rsidR="00A450D0" w:rsidRPr="00AB35CE" w:rsidRDefault="00A450D0" w:rsidP="00A501B8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:lang w:val="pt-BR"/>
          <w14:ligatures w14:val="none"/>
        </w:rPr>
      </w:pPr>
    </w:p>
    <w:p w14:paraId="56E836C6" w14:textId="77777777" w:rsidR="00D11B4F" w:rsidRPr="00BF2F5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</w:pPr>
      <w:proofErr w:type="spellStart"/>
      <w:r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  <w:t>Fecha</w:t>
      </w:r>
      <w:proofErr w:type="spellEnd"/>
      <w:r w:rsidRPr="00BF2F5F"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  <w:t>:</w:t>
      </w:r>
      <w:r w:rsidRPr="00BF2F5F"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  <w:tab/>
      </w:r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 xml:space="preserve">17 de </w:t>
      </w:r>
      <w:proofErr w:type="spellStart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>marzo</w:t>
      </w:r>
      <w:proofErr w:type="spellEnd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 xml:space="preserve"> de 2026</w:t>
      </w:r>
    </w:p>
    <w:p w14:paraId="258A2B90" w14:textId="77777777" w:rsid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</w:pPr>
      <w:proofErr w:type="spellStart"/>
      <w:r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  <w:t>Longitud</w:t>
      </w:r>
      <w:proofErr w:type="spellEnd"/>
      <w:r w:rsidRPr="00BF2F5F"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  <w:t>:</w:t>
      </w:r>
      <w:r w:rsidRPr="00BF2F5F"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  <w:tab/>
      </w:r>
      <w:r w:rsidRPr="00BF2F5F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>3.</w:t>
      </w:r>
      <w:r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>842</w:t>
      </w:r>
      <w:r w:rsidRPr="00BF2F5F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 xml:space="preserve"> characters </w:t>
      </w:r>
      <w:proofErr w:type="spellStart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>incluidos</w:t>
      </w:r>
      <w:proofErr w:type="spellEnd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>los</w:t>
      </w:r>
      <w:proofErr w:type="spellEnd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939A2">
        <w:rPr>
          <w:rFonts w:ascii="Arial" w:eastAsia="Times New Roman" w:hAnsi="Arial" w:cs="Arial"/>
          <w:b/>
          <w:color w:val="FF942B"/>
          <w:kern w:val="0"/>
          <w:szCs w:val="20"/>
          <w:lang w:val="en-US" w:eastAsia="de-DE"/>
          <w14:ligatures w14:val="none"/>
        </w:rPr>
        <w:t>espacios</w:t>
      </w:r>
      <w:proofErr w:type="spellEnd"/>
    </w:p>
    <w:p w14:paraId="740EF0F8" w14:textId="4D411A7C" w:rsidR="00C9445B" w:rsidRPr="00D11B4F" w:rsidRDefault="00D11B4F" w:rsidP="00D11B4F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proofErr w:type="spellStart"/>
      <w:r w:rsidRPr="00D11B4F">
        <w:rPr>
          <w:rFonts w:ascii="Arial" w:eastAsia="Times New Roman" w:hAnsi="Arial" w:cs="Arial"/>
          <w:b/>
          <w:kern w:val="0"/>
          <w:lang w:eastAsia="de-DE"/>
          <w14:ligatures w14:val="none"/>
        </w:rPr>
        <w:t>Imágenes</w:t>
      </w:r>
      <w:proofErr w:type="spellEnd"/>
      <w:r w:rsidRPr="00D11B4F">
        <w:rPr>
          <w:rFonts w:ascii="Arial" w:eastAsia="Times New Roman" w:hAnsi="Arial" w:cs="Arial"/>
          <w:b/>
          <w:kern w:val="0"/>
          <w:lang w:eastAsia="de-DE"/>
          <w14:ligatures w14:val="none"/>
        </w:rPr>
        <w:t>:</w:t>
      </w:r>
      <w:r w:rsidRPr="00D11B4F">
        <w:rPr>
          <w:rFonts w:ascii="Arial" w:eastAsia="Times New Roman" w:hAnsi="Arial" w:cs="Arial"/>
          <w:b/>
          <w:kern w:val="0"/>
          <w:lang w:eastAsia="de-DE"/>
          <w14:ligatures w14:val="none"/>
        </w:rPr>
        <w:tab/>
      </w:r>
      <w:r w:rsidRPr="00D11B4F">
        <w:rPr>
          <w:rFonts w:ascii="Arial" w:eastAsia="Times New Roman" w:hAnsi="Arial" w:cs="Arial"/>
          <w:b/>
          <w:color w:val="FF942B"/>
          <w:kern w:val="0"/>
          <w:lang w:eastAsia="de-DE"/>
          <w14:ligatures w14:val="none"/>
        </w:rPr>
        <w:t>4 (</w:t>
      </w:r>
      <w:r w:rsidRPr="00D11B4F">
        <w:rPr>
          <w:rFonts w:ascii="Arial" w:hAnsi="Arial" w:cs="Arial"/>
          <w:b/>
          <w:color w:val="FF942B"/>
        </w:rPr>
        <w:t>© Hubtex; Schäfer Werke GmbH)</w:t>
      </w:r>
    </w:p>
    <w:p w14:paraId="102C13E5" w14:textId="77777777" w:rsidR="00A501B8" w:rsidRPr="00D11B4F" w:rsidRDefault="00A501B8" w:rsidP="00A501B8">
      <w:pPr>
        <w:pBdr>
          <w:bottom w:val="single" w:sz="6" w:space="1" w:color="auto"/>
        </w:pBdr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0EFF1DCA" w14:textId="39D4265F" w:rsidR="00D11B4F" w:rsidRPr="0021207D" w:rsidRDefault="00D11B4F" w:rsidP="00D11B4F">
      <w:pPr>
        <w:jc w:val="both"/>
        <w:rPr>
          <w:rFonts w:ascii="Arial" w:eastAsia="Times New Roman" w:hAnsi="Arial" w:cs="Arial"/>
          <w:b/>
          <w:bCs/>
          <w:kern w:val="0"/>
          <w:sz w:val="20"/>
          <w:lang w:eastAsia="de-DE"/>
          <w14:ligatures w14:val="none"/>
        </w:rPr>
      </w:pPr>
      <w:proofErr w:type="spellStart"/>
      <w:r>
        <w:rPr>
          <w:rFonts w:ascii="Lucida Sans" w:eastAsia="Calibri" w:hAnsi="Lucida Sans" w:cs="Arial"/>
          <w:b/>
          <w:bCs/>
          <w:kern w:val="0"/>
          <w:sz w:val="32"/>
          <w:szCs w:val="32"/>
          <w14:ligatures w14:val="none"/>
        </w:rPr>
        <w:t>Pies</w:t>
      </w:r>
      <w:proofErr w:type="spellEnd"/>
      <w:r>
        <w:rPr>
          <w:rFonts w:ascii="Lucida Sans" w:eastAsia="Calibri" w:hAnsi="Lucida Sans" w:cs="Arial"/>
          <w:b/>
          <w:bCs/>
          <w:kern w:val="0"/>
          <w:sz w:val="32"/>
          <w:szCs w:val="32"/>
          <w14:ligatures w14:val="none"/>
        </w:rPr>
        <w:t xml:space="preserve"> de </w:t>
      </w:r>
      <w:proofErr w:type="spellStart"/>
      <w:r>
        <w:rPr>
          <w:rFonts w:ascii="Lucida Sans" w:eastAsia="Calibri" w:hAnsi="Lucida Sans" w:cs="Arial"/>
          <w:b/>
          <w:bCs/>
          <w:kern w:val="0"/>
          <w:sz w:val="32"/>
          <w:szCs w:val="32"/>
          <w14:ligatures w14:val="none"/>
        </w:rPr>
        <w:t>foto</w:t>
      </w:r>
      <w:proofErr w:type="spellEnd"/>
    </w:p>
    <w:p w14:paraId="6C26921E" w14:textId="77777777" w:rsidR="00D11B4F" w:rsidRPr="0021207D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21207D">
        <w:rPr>
          <w:noProof/>
        </w:rPr>
        <w:lastRenderedPageBreak/>
        <w:drawing>
          <wp:inline distT="0" distB="0" distL="0" distR="0" wp14:anchorId="68CEDBF1" wp14:editId="62D888B6">
            <wp:extent cx="5760269" cy="3240000"/>
            <wp:effectExtent l="0" t="0" r="0" b="0"/>
            <wp:docPr id="18610341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6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6A88" w14:textId="03C0A211" w:rsidR="00D11B4F" w:rsidRPr="00D13D3F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</w:pPr>
      <w:bookmarkStart w:id="0" w:name="_Hlk174439511"/>
      <w:r w:rsidRPr="00D13D3F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>Image</w:t>
      </w:r>
      <w:r w:rsidR="00E032B2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>n</w:t>
      </w:r>
      <w:r w:rsidRPr="00D13D3F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 xml:space="preserve"> 1</w:t>
      </w:r>
    </w:p>
    <w:bookmarkEnd w:id="0"/>
    <w:p w14:paraId="56C3B0F5" w14:textId="2AAD5540" w:rsidR="00D11B4F" w:rsidRPr="00D13D3F" w:rsidRDefault="00E032B2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La </w:t>
      </w:r>
      <w:proofErr w:type="spellStart"/>
      <w:r>
        <w:rPr>
          <w:rFonts w:ascii="Arial" w:eastAsia="Calibri" w:hAnsi="Arial" w:cs="Arial"/>
          <w:kern w:val="0"/>
          <w:szCs w:val="20"/>
          <w:lang w:val="en-US"/>
          <w14:ligatures w14:val="none"/>
        </w:rPr>
        <w:t>nueva</w:t>
      </w:r>
      <w:proofErr w:type="spellEnd"/>
      <w:r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r w:rsidRPr="00E032B2">
        <w:rPr>
          <w:rFonts w:ascii="Arial" w:eastAsia="Calibri" w:hAnsi="Arial" w:cs="Arial"/>
          <w:b/>
          <w:bCs/>
          <w:kern w:val="0"/>
          <w:szCs w:val="20"/>
          <w:lang w:val="en-US"/>
          <w14:ligatures w14:val="none"/>
        </w:rPr>
        <w:t>M-TEX</w:t>
      </w:r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: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carretilla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compacta de gran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capacidad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para mover cargas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pesadas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en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espacios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reducidos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, con hasta un 25 %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menos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de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anchura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. </w:t>
      </w:r>
      <w:r w:rsidR="00D11B4F" w:rsidRPr="00D13D3F">
        <w:rPr>
          <w:rFonts w:ascii="Arial" w:eastAsia="Calibri" w:hAnsi="Arial" w:cs="Arial"/>
          <w:i/>
          <w:iCs/>
          <w:kern w:val="0"/>
          <w:szCs w:val="20"/>
          <w:lang w:val="en-US"/>
          <w14:ligatures w14:val="none"/>
        </w:rPr>
        <w:t>(Source: HUBTEX)</w:t>
      </w:r>
    </w:p>
    <w:p w14:paraId="2C6880C5" w14:textId="77777777" w:rsidR="00D11B4F" w:rsidRPr="00D13D3F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4020D045" w14:textId="77777777" w:rsidR="00D11B4F" w:rsidRPr="00D13D3F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45E2C494" w14:textId="77777777" w:rsidR="00D11B4F" w:rsidRPr="00D13D3F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279C2F9E" w14:textId="77777777" w:rsidR="00D11B4F" w:rsidRPr="0021207D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21207D">
        <w:rPr>
          <w:noProof/>
        </w:rPr>
        <w:drawing>
          <wp:inline distT="0" distB="0" distL="0" distR="0" wp14:anchorId="280197FE" wp14:editId="6030B800">
            <wp:extent cx="5760269" cy="3240000"/>
            <wp:effectExtent l="0" t="0" r="0" b="0"/>
            <wp:docPr id="125653207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6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8FAD" w14:textId="56AC5024" w:rsidR="00D11B4F" w:rsidRPr="00D13D3F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</w:pPr>
      <w:r w:rsidRPr="00D13D3F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lastRenderedPageBreak/>
        <w:t>Image</w:t>
      </w:r>
      <w:r w:rsidR="00E032B2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>n</w:t>
      </w:r>
      <w:r w:rsidRPr="00D13D3F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 xml:space="preserve"> 2</w:t>
      </w:r>
    </w:p>
    <w:p w14:paraId="5B239A11" w14:textId="15768BE5" w:rsidR="00D11B4F" w:rsidRPr="00E032B2" w:rsidRDefault="00E032B2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Cs w:val="20"/>
          <w:lang w:val="pt-BR"/>
          <w14:ligatures w14:val="none"/>
        </w:rPr>
      </w:pPr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La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nueva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r w:rsidRPr="00E032B2">
        <w:rPr>
          <w:rFonts w:ascii="Arial" w:eastAsia="Calibri" w:hAnsi="Arial" w:cs="Arial"/>
          <w:b/>
          <w:bCs/>
          <w:kern w:val="0"/>
          <w:szCs w:val="20"/>
          <w:lang w:val="en-US"/>
          <w14:ligatures w14:val="none"/>
        </w:rPr>
        <w:t>M-TEX</w:t>
      </w:r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mejora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la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ergonomía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,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el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confort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de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manejo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y la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accesibilidad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de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servicio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. </w:t>
      </w:r>
      <w:r w:rsidR="00D11B4F" w:rsidRPr="00E032B2">
        <w:rPr>
          <w:rFonts w:ascii="Arial" w:eastAsia="Calibri" w:hAnsi="Arial" w:cs="Arial"/>
          <w:i/>
          <w:iCs/>
          <w:kern w:val="0"/>
          <w:szCs w:val="20"/>
          <w:lang w:val="pt-BR"/>
          <w14:ligatures w14:val="none"/>
        </w:rPr>
        <w:t>(Source: HUBTEX)</w:t>
      </w:r>
    </w:p>
    <w:p w14:paraId="7FDA5D2E" w14:textId="77777777" w:rsidR="00D11B4F" w:rsidRPr="00E032B2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:lang w:val="pt-BR"/>
          <w14:ligatures w14:val="none"/>
        </w:rPr>
      </w:pPr>
    </w:p>
    <w:p w14:paraId="7735BA33" w14:textId="77777777" w:rsidR="00D11B4F" w:rsidRPr="0021207D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21207D">
        <w:rPr>
          <w:rFonts w:ascii="Arial" w:eastAsia="Calibri" w:hAnsi="Arial" w:cs="Arial"/>
          <w:noProof/>
          <w:kern w:val="0"/>
          <w:szCs w:val="20"/>
          <w14:ligatures w14:val="none"/>
        </w:rPr>
        <w:drawing>
          <wp:inline distT="0" distB="0" distL="0" distR="0" wp14:anchorId="480FB1D7" wp14:editId="1D2656C8">
            <wp:extent cx="4110904" cy="2928938"/>
            <wp:effectExtent l="0" t="0" r="4445" b="5080"/>
            <wp:docPr id="118253609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27" cy="29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268B" w14:textId="77777777" w:rsidR="00D11B4F" w:rsidRPr="00D13D3F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</w:pPr>
      <w:bookmarkStart w:id="1" w:name="_Hlk204585470"/>
      <w:r w:rsidRPr="00D13D3F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>Image 3</w:t>
      </w:r>
      <w:bookmarkEnd w:id="1"/>
    </w:p>
    <w:p w14:paraId="0914919E" w14:textId="4EFA40E4" w:rsidR="00D11B4F" w:rsidRPr="0021207D" w:rsidRDefault="00E032B2" w:rsidP="00D11B4F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La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carretilla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compacta de gran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capacidad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r w:rsidRPr="00E032B2">
        <w:rPr>
          <w:rFonts w:ascii="Arial" w:eastAsia="Calibri" w:hAnsi="Arial" w:cs="Arial"/>
          <w:b/>
          <w:bCs/>
          <w:kern w:val="0"/>
          <w:szCs w:val="20"/>
          <w:lang w:val="en-US"/>
          <w14:ligatures w14:val="none"/>
        </w:rPr>
        <w:t xml:space="preserve">ROXX </w:t>
      </w:r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de HUBTEX,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optimizada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a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partir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de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nuevos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datos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 de </w:t>
      </w:r>
      <w:proofErr w:type="spellStart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>ingeniería</w:t>
      </w:r>
      <w:proofErr w:type="spellEnd"/>
      <w:r w:rsidRPr="00E032B2">
        <w:rPr>
          <w:rFonts w:ascii="Arial" w:eastAsia="Calibri" w:hAnsi="Arial" w:cs="Arial"/>
          <w:kern w:val="0"/>
          <w:szCs w:val="20"/>
          <w:lang w:val="en-US"/>
          <w14:ligatures w14:val="none"/>
        </w:rPr>
        <w:t xml:space="preserve">. </w:t>
      </w:r>
      <w:r w:rsidR="00D11B4F" w:rsidRPr="00D13D3F">
        <w:rPr>
          <w:rFonts w:ascii="Arial" w:eastAsia="Calibri" w:hAnsi="Arial" w:cs="Arial"/>
          <w:i/>
          <w:iCs/>
          <w:kern w:val="0"/>
          <w:szCs w:val="20"/>
          <w14:ligatures w14:val="none"/>
        </w:rPr>
        <w:t>(Source: HUBTEX)</w:t>
      </w:r>
    </w:p>
    <w:p w14:paraId="75231C2F" w14:textId="77777777" w:rsidR="00D11B4F" w:rsidRPr="0021207D" w:rsidRDefault="00D11B4F" w:rsidP="00D11B4F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Calibri" w:hAnsi="Arial" w:cs="Arial"/>
          <w:kern w:val="0"/>
          <w:szCs w:val="20"/>
          <w14:ligatures w14:val="none"/>
        </w:rPr>
      </w:pPr>
      <w:r w:rsidRPr="0021207D">
        <w:rPr>
          <w:rFonts w:ascii="Arial" w:eastAsia="Calibri" w:hAnsi="Arial" w:cs="Arial"/>
          <w:noProof/>
          <w:kern w:val="0"/>
          <w:szCs w:val="20"/>
          <w14:ligatures w14:val="none"/>
        </w:rPr>
        <w:drawing>
          <wp:inline distT="0" distB="0" distL="0" distR="0" wp14:anchorId="62DBE9AE" wp14:editId="29A0ACCD">
            <wp:extent cx="4102039" cy="2305050"/>
            <wp:effectExtent l="0" t="0" r="0" b="0"/>
            <wp:docPr id="874354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32" cy="231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D2358" w14:textId="77777777" w:rsidR="00D11B4F" w:rsidRPr="00D13D3F" w:rsidRDefault="00D11B4F" w:rsidP="00D11B4F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</w:pPr>
      <w:r w:rsidRPr="00D13D3F">
        <w:rPr>
          <w:rFonts w:ascii="Arial" w:eastAsia="Times New Roman" w:hAnsi="Arial" w:cs="Arial"/>
          <w:b/>
          <w:bCs/>
          <w:color w:val="FF942B"/>
          <w:kern w:val="0"/>
          <w:sz w:val="24"/>
          <w:szCs w:val="24"/>
          <w:lang w:val="en-US" w:eastAsia="de-DE"/>
          <w14:ligatures w14:val="none"/>
        </w:rPr>
        <w:t>Image 4</w:t>
      </w:r>
    </w:p>
    <w:p w14:paraId="3041D2F1" w14:textId="31B2A4C4" w:rsidR="00D11B4F" w:rsidRPr="00AB35CE" w:rsidRDefault="00E032B2" w:rsidP="00E032B2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rPr>
          <w:rFonts w:ascii="Arial" w:eastAsia="Calibri" w:hAnsi="Arial" w:cs="Arial"/>
          <w:kern w:val="0"/>
          <w:lang w:val="en-US"/>
          <w14:ligatures w14:val="none"/>
        </w:rPr>
      </w:pPr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HUBTEX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garantiza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el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servicio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y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suministro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de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repuestos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para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los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clientes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de M </w:t>
      </w:r>
      <w:proofErr w:type="spellStart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>Fahrzeugbau</w:t>
      </w:r>
      <w:proofErr w:type="spellEnd"/>
      <w:r w:rsidRPr="00E032B2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. </w:t>
      </w:r>
      <w:r w:rsidR="00D11B4F" w:rsidRPr="00AB35CE">
        <w:rPr>
          <w:rFonts w:ascii="Arial" w:eastAsia="Times New Roman" w:hAnsi="Arial" w:cs="Arial"/>
          <w:i/>
          <w:iCs/>
          <w:kern w:val="0"/>
          <w:lang w:val="en-US" w:eastAsia="de-DE"/>
          <w14:ligatures w14:val="none"/>
        </w:rPr>
        <w:t>(Source:</w:t>
      </w:r>
      <w:r w:rsidRPr="00AB35CE">
        <w:rPr>
          <w:rFonts w:ascii="Arial" w:eastAsia="Times New Roman" w:hAnsi="Arial" w:cs="Arial"/>
          <w:i/>
          <w:iCs/>
          <w:kern w:val="0"/>
          <w:lang w:val="en-US" w:eastAsia="de-DE"/>
          <w14:ligatures w14:val="none"/>
        </w:rPr>
        <w:t xml:space="preserve"> </w:t>
      </w:r>
      <w:r w:rsidR="00D11B4F" w:rsidRPr="00AB35CE">
        <w:rPr>
          <w:rFonts w:ascii="Arial" w:eastAsia="Times New Roman" w:hAnsi="Arial" w:cs="Arial"/>
          <w:i/>
          <w:iCs/>
          <w:kern w:val="0"/>
          <w:lang w:val="en-US" w:eastAsia="de-DE"/>
          <w14:ligatures w14:val="none"/>
        </w:rPr>
        <w:t>Schäfer Werke GmbH)</w:t>
      </w:r>
      <w:r w:rsidR="00D11B4F" w:rsidRPr="00AB35CE">
        <w:rPr>
          <w:rFonts w:ascii="Arial" w:eastAsia="Times New Roman" w:hAnsi="Arial" w:cs="Arial"/>
          <w:b/>
          <w:bCs/>
          <w:kern w:val="0"/>
          <w:sz w:val="18"/>
          <w:szCs w:val="20"/>
          <w:lang w:val="en-US" w:eastAsia="de-DE"/>
          <w14:ligatures w14:val="none"/>
        </w:rPr>
        <w:br/>
      </w:r>
    </w:p>
    <w:p w14:paraId="68463792" w14:textId="77777777" w:rsidR="00D11B4F" w:rsidRPr="00AB35CE" w:rsidRDefault="00D11B4F" w:rsidP="00D11B4F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20"/>
          <w:lang w:val="en-US" w:eastAsia="de-DE"/>
          <w14:ligatures w14:val="none"/>
        </w:rPr>
      </w:pPr>
    </w:p>
    <w:p w14:paraId="0A8659EA" w14:textId="77777777" w:rsidR="00E824B1" w:rsidRPr="00AB35CE" w:rsidRDefault="00E824B1" w:rsidP="00A501B8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20"/>
          <w:lang w:val="en-US" w:eastAsia="de-DE"/>
          <w14:ligatures w14:val="none"/>
        </w:rPr>
      </w:pPr>
    </w:p>
    <w:p w14:paraId="48369E26" w14:textId="77777777" w:rsidR="00A501B8" w:rsidRPr="00AB35CE" w:rsidRDefault="00A501B8" w:rsidP="00A501B8">
      <w:pP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20"/>
          <w:lang w:val="en-US" w:eastAsia="de-DE"/>
          <w14:ligatures w14:val="none"/>
        </w:rPr>
      </w:pPr>
    </w:p>
    <w:p w14:paraId="775822B2" w14:textId="77777777" w:rsidR="00FE757B" w:rsidRPr="00AB35CE" w:rsidRDefault="00FE757B" w:rsidP="00390DF3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Lucida Sans" w:hAnsi="Lucida Sans"/>
          <w:b/>
          <w:kern w:val="0"/>
          <w:sz w:val="32"/>
          <w:lang w:val="en-US"/>
          <w14:ligatures w14:val="none"/>
        </w:rPr>
      </w:pPr>
      <w:bookmarkStart w:id="2" w:name="_Hlk195093021"/>
      <w:proofErr w:type="spellStart"/>
      <w:r w:rsidRPr="00AB35CE">
        <w:rPr>
          <w:rFonts w:ascii="Lucida Sans" w:hAnsi="Lucida Sans"/>
          <w:b/>
          <w:kern w:val="0"/>
          <w:sz w:val="32"/>
          <w:lang w:val="en-US"/>
          <w14:ligatures w14:val="none"/>
        </w:rPr>
        <w:t>Sobre</w:t>
      </w:r>
      <w:proofErr w:type="spellEnd"/>
      <w:r w:rsidRPr="00AB35CE">
        <w:rPr>
          <w:rFonts w:ascii="Lucida Sans" w:hAnsi="Lucida Sans"/>
          <w:b/>
          <w:kern w:val="0"/>
          <w:sz w:val="32"/>
          <w:lang w:val="en-US"/>
          <w14:ligatures w14:val="none"/>
        </w:rPr>
        <w:t xml:space="preserve"> Hubtex Maschinenbau GmbH &amp; Co. KG</w:t>
      </w:r>
    </w:p>
    <w:bookmarkEnd w:id="2"/>
    <w:p w14:paraId="7F33B33D" w14:textId="77777777" w:rsidR="00FA6D7B" w:rsidRPr="00FA6D7B" w:rsidRDefault="00FA6D7B" w:rsidP="00FA6D7B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es-ES"/>
          <w14:ligatures w14:val="none"/>
        </w:rPr>
      </w:pPr>
      <w:r w:rsidRPr="00FA6D7B">
        <w:rPr>
          <w:rFonts w:ascii="Arial" w:hAnsi="Arial"/>
          <w:kern w:val="0"/>
          <w:lang w:val="es-ES"/>
          <w14:ligatures w14:val="none"/>
        </w:rPr>
        <w:t>El grupo HUBTEX, junto con sus empresas afiliadas Hubtex Maschinenbau GmbH &amp; Co. KG, Genkinger GmbH, stabau GmbH y Dimos Maschinenbau GmbH, emplea a más de 1.100 personas en todo el mundo. Hubtex Maschinenbau es el fabricante internacional líder de carretillas multidireccionales, carretillas de carga lateral, vehículos para preparación de pedidos, carretillas industriales diseñadas a medida y equipos especiales para el transporte de mercancías largas, pesadas y voluminosas.</w:t>
      </w:r>
    </w:p>
    <w:p w14:paraId="7D703493" w14:textId="77777777" w:rsidR="00FA6D7B" w:rsidRPr="00FA6D7B" w:rsidRDefault="00FA6D7B" w:rsidP="00FA6D7B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es-ES"/>
          <w14:ligatures w14:val="none"/>
        </w:rPr>
      </w:pPr>
      <w:r w:rsidRPr="00FA6D7B">
        <w:rPr>
          <w:rFonts w:ascii="Arial" w:hAnsi="Arial"/>
          <w:kern w:val="0"/>
          <w:lang w:val="es-ES"/>
          <w14:ligatures w14:val="none"/>
        </w:rPr>
        <w:t>Los productos están diseñados para optimizar el flujo de materiales incluso en los pasillos más estrechos, mejorando así la eficiencia de empresas industriales y logísticas en todo el mundo. La marca se ha consolidado como referente por su innovación, servicio técnico global y asesoramiento especializado.</w:t>
      </w:r>
    </w:p>
    <w:p w14:paraId="549DF0B3" w14:textId="77777777" w:rsidR="00FA6D7B" w:rsidRPr="00FA6D7B" w:rsidRDefault="00FA6D7B" w:rsidP="00FA6D7B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es-ES"/>
          <w14:ligatures w14:val="none"/>
        </w:rPr>
      </w:pPr>
      <w:r w:rsidRPr="00FA6D7B">
        <w:rPr>
          <w:rFonts w:ascii="Arial" w:hAnsi="Arial"/>
          <w:b/>
          <w:bCs/>
          <w:kern w:val="0"/>
          <w:lang w:val="es-ES"/>
          <w14:ligatures w14:val="none"/>
        </w:rPr>
        <w:t>En España, HUBTEX está representada a través de HUBTEX Solutions Spain</w:t>
      </w:r>
      <w:r w:rsidRPr="00FA6D7B">
        <w:rPr>
          <w:rFonts w:ascii="Arial" w:hAnsi="Arial"/>
          <w:kern w:val="0"/>
          <w:lang w:val="es-ES"/>
          <w14:ligatures w14:val="none"/>
        </w:rPr>
        <w:t>, ofreciendo soporte local, soluciones personalizadas y un servicio técnico cercano a las necesidades del mercado. Gracias a esta presencia directa, las empresas españolas pueden acceder a toda la gama de productos y servicios de HUBTEX con la garantía y fiabilidad que caracteriza al grupo.</w:t>
      </w:r>
    </w:p>
    <w:p w14:paraId="4A27E243" w14:textId="77777777" w:rsidR="00FA6D7B" w:rsidRPr="00FA6D7B" w:rsidRDefault="00FA6D7B" w:rsidP="00FA6D7B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hAnsi="Arial"/>
          <w:kern w:val="0"/>
          <w:lang w:val="es-ES"/>
          <w14:ligatures w14:val="none"/>
        </w:rPr>
      </w:pPr>
      <w:r w:rsidRPr="00FA6D7B">
        <w:rPr>
          <w:rFonts w:ascii="Arial" w:hAnsi="Arial"/>
          <w:kern w:val="0"/>
          <w:lang w:val="es-ES"/>
          <w14:ligatures w14:val="none"/>
        </w:rPr>
        <w:t>Con sede central en Fulda (Alemania) y más de 520 empleados en esta planta, HUBTEX combina ingeniería alemana de alta calidad con una atención personalizada para cada cliente, desde modelos estándar hasta desarrollos completamente a medida.</w:t>
      </w:r>
    </w:p>
    <w:p w14:paraId="7CC3E514" w14:textId="39655326" w:rsidR="00390DF3" w:rsidRPr="00437792" w:rsidRDefault="00390DF3" w:rsidP="00FA6D7B">
      <w:pPr>
        <w:pBdr>
          <w:bottom w:val="single" w:sz="6" w:space="1" w:color="auto"/>
        </w:pBdr>
        <w:tabs>
          <w:tab w:val="left" w:pos="127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val="pt-BR"/>
          <w14:ligatures w14:val="none"/>
        </w:rPr>
      </w:pPr>
    </w:p>
    <w:sectPr w:rsidR="00390DF3" w:rsidRPr="00437792" w:rsidSect="00AD7B13">
      <w:headerReference w:type="default" r:id="rId13"/>
      <w:footerReference w:type="default" r:id="rId14"/>
      <w:pgSz w:w="11906" w:h="16838"/>
      <w:pgMar w:top="1191" w:right="1191" w:bottom="1191" w:left="119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5BA2" w14:textId="77777777" w:rsidR="007A5174" w:rsidRDefault="007A5174" w:rsidP="007657EF">
      <w:pPr>
        <w:spacing w:after="0" w:line="240" w:lineRule="auto"/>
      </w:pPr>
      <w:r>
        <w:separator/>
      </w:r>
    </w:p>
  </w:endnote>
  <w:endnote w:type="continuationSeparator" w:id="0">
    <w:p w14:paraId="038AEC79" w14:textId="77777777" w:rsidR="007A5174" w:rsidRDefault="007A5174" w:rsidP="0076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5ECA" w14:textId="77777777" w:rsidR="006D3BE8" w:rsidRDefault="006D3BE8">
    <w:pPr>
      <w:pStyle w:val="Fuzeile"/>
    </w:pPr>
  </w:p>
  <w:p w14:paraId="4615D45C" w14:textId="77777777" w:rsidR="006D3BE8" w:rsidRDefault="006D3BE8">
    <w:pPr>
      <w:pStyle w:val="Fuzeile"/>
    </w:pPr>
  </w:p>
  <w:p w14:paraId="36C8FC18" w14:textId="77777777" w:rsidR="006D3BE8" w:rsidRDefault="006D3B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9E03" w14:textId="77777777" w:rsidR="007A5174" w:rsidRDefault="007A5174" w:rsidP="007657EF">
      <w:pPr>
        <w:spacing w:after="0" w:line="240" w:lineRule="auto"/>
      </w:pPr>
      <w:r>
        <w:separator/>
      </w:r>
    </w:p>
  </w:footnote>
  <w:footnote w:type="continuationSeparator" w:id="0">
    <w:p w14:paraId="2FDB19AA" w14:textId="77777777" w:rsidR="007A5174" w:rsidRDefault="007A5174" w:rsidP="0076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C6DC" w14:textId="7E40C651" w:rsidR="006D3BE8" w:rsidRDefault="006D3BE8" w:rsidP="006D642A">
    <w:pPr>
      <w:pStyle w:val="Kopfzeile"/>
      <w:rPr>
        <w:b/>
        <w:bCs/>
        <w:color w:val="D9D9D9" w:themeColor="background1" w:themeShade="D9"/>
      </w:rPr>
    </w:pPr>
    <w:r>
      <w:rPr>
        <w:b/>
        <w:bCs/>
        <w:noProof/>
        <w:color w:val="D9D9D9" w:themeColor="background1" w:themeShade="D9"/>
      </w:rPr>
      <w:drawing>
        <wp:anchor distT="0" distB="0" distL="114300" distR="114300" simplePos="0" relativeHeight="251658240" behindDoc="0" locked="0" layoutInCell="1" allowOverlap="1" wp14:anchorId="4112AEA2" wp14:editId="38BA0E77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559040" cy="1039368"/>
          <wp:effectExtent l="0" t="0" r="3810" b="8890"/>
          <wp:wrapNone/>
          <wp:docPr id="206709741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97418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39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96849" w14:textId="514925ED" w:rsidR="006D3BE8" w:rsidRDefault="006D3BE8" w:rsidP="006D642A">
    <w:pPr>
      <w:pStyle w:val="Kopfzeile"/>
      <w:rPr>
        <w:b/>
        <w:bCs/>
        <w:color w:val="D9D9D9" w:themeColor="background1" w:themeShade="D9"/>
      </w:rPr>
    </w:pPr>
  </w:p>
  <w:p w14:paraId="0FA07870" w14:textId="76103DEC" w:rsidR="006D3BE8" w:rsidRDefault="006D3BE8" w:rsidP="006D642A">
    <w:pPr>
      <w:pStyle w:val="Kopfzeile"/>
      <w:rPr>
        <w:b/>
        <w:bCs/>
        <w:color w:val="D9D9D9" w:themeColor="background1" w:themeShade="D9"/>
      </w:rPr>
    </w:pPr>
  </w:p>
  <w:p w14:paraId="1E6D96E7" w14:textId="77777777" w:rsidR="006D3BE8" w:rsidRDefault="006D3BE8" w:rsidP="006D642A">
    <w:pPr>
      <w:pStyle w:val="Kopfzeile"/>
      <w:rPr>
        <w:b/>
        <w:bCs/>
        <w:color w:val="D9D9D9" w:themeColor="background1" w:themeShade="D9"/>
      </w:rPr>
    </w:pPr>
  </w:p>
  <w:p w14:paraId="378B4252" w14:textId="77652510" w:rsidR="006D3BE8" w:rsidRDefault="006D3BE8" w:rsidP="006D642A">
    <w:pPr>
      <w:pStyle w:val="Kopfzeile"/>
      <w:rPr>
        <w:b/>
        <w:bCs/>
        <w:color w:val="D9D9D9" w:themeColor="background1" w:themeShade="D9"/>
      </w:rPr>
    </w:pPr>
  </w:p>
  <w:p w14:paraId="5764485A" w14:textId="77777777" w:rsidR="006D3BE8" w:rsidRDefault="006D3BE8" w:rsidP="006D642A">
    <w:pPr>
      <w:pStyle w:val="Kopfzeile"/>
      <w:rPr>
        <w:b/>
        <w:bCs/>
        <w:color w:val="D9D9D9" w:themeColor="background1" w:themeShade="D9"/>
      </w:rPr>
    </w:pPr>
  </w:p>
  <w:p w14:paraId="76B6783E" w14:textId="6EBE4955" w:rsidR="006D642A" w:rsidRDefault="006D642A" w:rsidP="006D642A">
    <w:pPr>
      <w:pStyle w:val="Kopfzeile"/>
      <w:rPr>
        <w:b/>
        <w:bCs/>
        <w:color w:val="D9D9D9" w:themeColor="background1" w:themeShade="D9"/>
      </w:rPr>
    </w:pPr>
  </w:p>
  <w:p w14:paraId="0B1B3583" w14:textId="77777777" w:rsidR="00533B6D" w:rsidRDefault="00533B6D" w:rsidP="006D642A">
    <w:pPr>
      <w:pStyle w:val="Kopfzeile"/>
      <w:rPr>
        <w:b/>
        <w:bCs/>
        <w:color w:val="D9D9D9" w:themeColor="background1" w:themeShade="D9"/>
      </w:rPr>
    </w:pPr>
  </w:p>
  <w:p w14:paraId="1C9C13D5" w14:textId="77777777" w:rsidR="00533B6D" w:rsidRDefault="00533B6D" w:rsidP="006D642A">
    <w:pPr>
      <w:pStyle w:val="Kopfzeile"/>
      <w:rPr>
        <w:b/>
        <w:bCs/>
        <w:color w:val="D9D9D9" w:themeColor="background1" w:themeShade="D9"/>
      </w:rPr>
    </w:pPr>
  </w:p>
  <w:p w14:paraId="21A8EB9E" w14:textId="77777777" w:rsidR="00533B6D" w:rsidRPr="007657EF" w:rsidRDefault="00533B6D" w:rsidP="006D642A">
    <w:pPr>
      <w:pStyle w:val="Kopfzeile"/>
      <w:rPr>
        <w:b/>
        <w:bCs/>
        <w:color w:val="D9D9D9" w:themeColor="background1" w:themeShade="D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EF"/>
    <w:rsid w:val="000251A8"/>
    <w:rsid w:val="000350B9"/>
    <w:rsid w:val="000369A5"/>
    <w:rsid w:val="000B23BF"/>
    <w:rsid w:val="000C122D"/>
    <w:rsid w:val="000C35C8"/>
    <w:rsid w:val="00114BFE"/>
    <w:rsid w:val="00116BDF"/>
    <w:rsid w:val="0014136E"/>
    <w:rsid w:val="001476ED"/>
    <w:rsid w:val="001770D6"/>
    <w:rsid w:val="00185B94"/>
    <w:rsid w:val="001C05B9"/>
    <w:rsid w:val="001D15D8"/>
    <w:rsid w:val="001F527F"/>
    <w:rsid w:val="00230012"/>
    <w:rsid w:val="00241C30"/>
    <w:rsid w:val="00266640"/>
    <w:rsid w:val="002A44BA"/>
    <w:rsid w:val="002D3896"/>
    <w:rsid w:val="002F08DF"/>
    <w:rsid w:val="0032776E"/>
    <w:rsid w:val="003556D7"/>
    <w:rsid w:val="00386370"/>
    <w:rsid w:val="00386AA2"/>
    <w:rsid w:val="00390DF3"/>
    <w:rsid w:val="003C34D7"/>
    <w:rsid w:val="003E5F03"/>
    <w:rsid w:val="003F6C77"/>
    <w:rsid w:val="00416B71"/>
    <w:rsid w:val="00437792"/>
    <w:rsid w:val="004F3006"/>
    <w:rsid w:val="00533B6D"/>
    <w:rsid w:val="0056330A"/>
    <w:rsid w:val="005776F9"/>
    <w:rsid w:val="005911C5"/>
    <w:rsid w:val="00595F84"/>
    <w:rsid w:val="00672979"/>
    <w:rsid w:val="00685CB7"/>
    <w:rsid w:val="006D3BE8"/>
    <w:rsid w:val="006D642A"/>
    <w:rsid w:val="00716541"/>
    <w:rsid w:val="00734C79"/>
    <w:rsid w:val="0076410E"/>
    <w:rsid w:val="007657EF"/>
    <w:rsid w:val="00793C6F"/>
    <w:rsid w:val="007A5174"/>
    <w:rsid w:val="007B63B3"/>
    <w:rsid w:val="007C650C"/>
    <w:rsid w:val="007C78B0"/>
    <w:rsid w:val="007D0078"/>
    <w:rsid w:val="007D2FB5"/>
    <w:rsid w:val="0080029F"/>
    <w:rsid w:val="00811A6D"/>
    <w:rsid w:val="00840C48"/>
    <w:rsid w:val="0087127E"/>
    <w:rsid w:val="008B18F6"/>
    <w:rsid w:val="008B4DD8"/>
    <w:rsid w:val="008B6151"/>
    <w:rsid w:val="008C7117"/>
    <w:rsid w:val="008F180E"/>
    <w:rsid w:val="008F46F6"/>
    <w:rsid w:val="009178E2"/>
    <w:rsid w:val="00936376"/>
    <w:rsid w:val="0094417F"/>
    <w:rsid w:val="0094543F"/>
    <w:rsid w:val="0095328A"/>
    <w:rsid w:val="009647C1"/>
    <w:rsid w:val="00981036"/>
    <w:rsid w:val="009842C6"/>
    <w:rsid w:val="00990192"/>
    <w:rsid w:val="00994975"/>
    <w:rsid w:val="009D0B03"/>
    <w:rsid w:val="00A11428"/>
    <w:rsid w:val="00A16C6D"/>
    <w:rsid w:val="00A30E1A"/>
    <w:rsid w:val="00A450D0"/>
    <w:rsid w:val="00A501B8"/>
    <w:rsid w:val="00A66ECE"/>
    <w:rsid w:val="00A74398"/>
    <w:rsid w:val="00AB35CE"/>
    <w:rsid w:val="00AC2C5F"/>
    <w:rsid w:val="00AD7B13"/>
    <w:rsid w:val="00BD4B3B"/>
    <w:rsid w:val="00BE636F"/>
    <w:rsid w:val="00BE78E0"/>
    <w:rsid w:val="00C10BFD"/>
    <w:rsid w:val="00C11F2B"/>
    <w:rsid w:val="00C21CBF"/>
    <w:rsid w:val="00C827E4"/>
    <w:rsid w:val="00C93579"/>
    <w:rsid w:val="00C9445B"/>
    <w:rsid w:val="00CF0BFC"/>
    <w:rsid w:val="00D11B4F"/>
    <w:rsid w:val="00D42A99"/>
    <w:rsid w:val="00D64048"/>
    <w:rsid w:val="00D84EF6"/>
    <w:rsid w:val="00D877E7"/>
    <w:rsid w:val="00D93D77"/>
    <w:rsid w:val="00DA6A82"/>
    <w:rsid w:val="00E032B2"/>
    <w:rsid w:val="00E043D3"/>
    <w:rsid w:val="00E2121F"/>
    <w:rsid w:val="00E272A5"/>
    <w:rsid w:val="00E37228"/>
    <w:rsid w:val="00E425B9"/>
    <w:rsid w:val="00E44F1B"/>
    <w:rsid w:val="00E824B1"/>
    <w:rsid w:val="00E82679"/>
    <w:rsid w:val="00E84210"/>
    <w:rsid w:val="00EC3707"/>
    <w:rsid w:val="00F32EF9"/>
    <w:rsid w:val="00F349EF"/>
    <w:rsid w:val="00F43B70"/>
    <w:rsid w:val="00F7248C"/>
    <w:rsid w:val="00F90447"/>
    <w:rsid w:val="00F930D0"/>
    <w:rsid w:val="00FA2460"/>
    <w:rsid w:val="00FA4DFC"/>
    <w:rsid w:val="00FA6D7B"/>
    <w:rsid w:val="00FB49B5"/>
    <w:rsid w:val="00FB5185"/>
    <w:rsid w:val="00FB7F86"/>
    <w:rsid w:val="00FC0ABC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2FE5871C"/>
  <w15:chartTrackingRefBased/>
  <w15:docId w15:val="{603F4AAB-95D6-485B-BF10-7662C7D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30A"/>
  </w:style>
  <w:style w:type="paragraph" w:styleId="berschrift1">
    <w:name w:val="heading 1"/>
    <w:basedOn w:val="Standard"/>
    <w:next w:val="Standard"/>
    <w:link w:val="berschrift1Zchn"/>
    <w:uiPriority w:val="9"/>
    <w:qFormat/>
    <w:rsid w:val="0076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6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6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76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57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57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57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57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57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5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57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57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57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57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57E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6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7EF"/>
  </w:style>
  <w:style w:type="paragraph" w:styleId="Fuzeile">
    <w:name w:val="footer"/>
    <w:basedOn w:val="Standard"/>
    <w:link w:val="FuzeileZchn"/>
    <w:uiPriority w:val="99"/>
    <w:unhideWhenUsed/>
    <w:rsid w:val="0076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57EF"/>
  </w:style>
  <w:style w:type="paragraph" w:customStyle="1" w:styleId="Formatvorlage1">
    <w:name w:val="Formatvorlage1"/>
    <w:basedOn w:val="Standard"/>
    <w:rsid w:val="00F7248C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E5F0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5F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12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9" ma:contentTypeDescription="Ein neues Dokument erstellen." ma:contentTypeScope="" ma:versionID="f1c73a1cdb224a6b07c9b4cd9ba6ac62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cb0d89a37a98409c3d8d43f9f0274069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2fef4ff-6771-4cbf-9422-bdf1a97df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8ed309-4cfb-42f0-92d8-09d41a19e487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C935D-50FE-4002-BA5C-0B73F7251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41C1F-48EA-4047-81D4-8B336A90DF3E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customXml/itemProps3.xml><?xml version="1.0" encoding="utf-8"?>
<ds:datastoreItem xmlns:ds="http://schemas.openxmlformats.org/officeDocument/2006/customXml" ds:itemID="{5D19694A-5787-441E-928D-BDBABC54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Bock</dc:creator>
  <cp:keywords/>
  <dc:description/>
  <cp:lastModifiedBy>Kalb, Anne</cp:lastModifiedBy>
  <cp:revision>4</cp:revision>
  <dcterms:created xsi:type="dcterms:W3CDTF">2026-03-18T11:55:00Z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